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76" w:rsidRDefault="00641EDE" w:rsidP="007868C9">
      <w:pPr>
        <w:pBdr>
          <w:bottom w:val="single" w:sz="4" w:space="1" w:color="auto"/>
        </w:pBdr>
        <w:tabs>
          <w:tab w:val="right" w:pos="6096"/>
          <w:tab w:val="right" w:pos="7513"/>
        </w:tabs>
        <w:rPr>
          <w:rFonts w:ascii="Arial" w:hAnsi="Arial" w:cs="Arial"/>
          <w:sz w:val="28"/>
          <w:lang w:val="de-DE"/>
        </w:rPr>
      </w:pPr>
      <w:r w:rsidRPr="006D1576">
        <w:rPr>
          <w:rFonts w:ascii="Arial" w:hAnsi="Arial" w:cs="Arial"/>
          <w:b/>
          <w:noProof/>
          <w:sz w:val="44"/>
          <w:lang w:eastAsia="de-CH"/>
        </w:rPr>
        <w:drawing>
          <wp:anchor distT="0" distB="0" distL="114300" distR="114300" simplePos="0" relativeHeight="251662336" behindDoc="1" locked="0" layoutInCell="1" allowOverlap="1" wp14:anchorId="6BCACC94" wp14:editId="5E172ADF">
            <wp:simplePos x="0" y="0"/>
            <wp:positionH relativeFrom="column">
              <wp:posOffset>-585470</wp:posOffset>
            </wp:positionH>
            <wp:positionV relativeFrom="paragraph">
              <wp:posOffset>29210</wp:posOffset>
            </wp:positionV>
            <wp:extent cx="5638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162" y="20903"/>
                <wp:lineTo x="211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E5" w:rsidRPr="006D1576">
        <w:rPr>
          <w:rFonts w:ascii="Arial" w:hAnsi="Arial" w:cs="Arial"/>
          <w:b/>
          <w:noProof/>
          <w:sz w:val="38"/>
          <w:szCs w:val="3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4C77" wp14:editId="2B33582F">
                <wp:simplePos x="0" y="0"/>
                <wp:positionH relativeFrom="column">
                  <wp:posOffset>3494405</wp:posOffset>
                </wp:positionH>
                <wp:positionV relativeFrom="paragraph">
                  <wp:posOffset>795020</wp:posOffset>
                </wp:positionV>
                <wp:extent cx="2374265" cy="95250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A5" w:rsidRPr="00F23CE5" w:rsidRDefault="00F56BA5" w:rsidP="004C27D1">
                            <w:pPr>
                              <w:tabs>
                                <w:tab w:val="right" w:leader="underscore" w:pos="3261"/>
                              </w:tabs>
                              <w:ind w:firstLine="141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3CE5">
                              <w:rPr>
                                <w:rFonts w:ascii="Arial" w:hAnsi="Arial" w:cs="Arial"/>
                                <w:sz w:val="14"/>
                              </w:rPr>
                              <w:t>(leer lassen)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</w: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t>Eingang:</w:t>
                            </w: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Publikation:</w:t>
                            </w: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F56BA5" w:rsidRPr="00F23CE5" w:rsidRDefault="00F56BA5" w:rsidP="00F33B73">
                            <w:pPr>
                              <w:tabs>
                                <w:tab w:val="right" w:leader="underscore" w:pos="1985"/>
                                <w:tab w:val="right" w:leader="underscore" w:pos="3119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t>Auflage</w:t>
                            </w: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vom:</w:t>
                            </w: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bis:</w:t>
                            </w:r>
                            <w:r w:rsidRPr="00F23CE5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15pt;margin-top:62.6pt;width:186.95pt;height: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">
                <v:textbox>
                  <w:txbxContent>
                    <w:p w:rsidR="00F56BA5" w:rsidRPr="00F23CE5" w:rsidRDefault="00F56BA5" w:rsidP="004C27D1">
                      <w:pPr>
                        <w:tabs>
                          <w:tab w:val="right" w:leader="underscore" w:pos="3261"/>
                        </w:tabs>
                        <w:ind w:firstLine="1418"/>
                        <w:rPr>
                          <w:rFonts w:ascii="Arial" w:hAnsi="Arial" w:cs="Arial"/>
                          <w:sz w:val="18"/>
                        </w:rPr>
                      </w:pPr>
                      <w:r w:rsidRPr="00F23CE5">
                        <w:rPr>
                          <w:rFonts w:ascii="Arial" w:hAnsi="Arial" w:cs="Arial"/>
                          <w:sz w:val="14"/>
                        </w:rPr>
                        <w:t>(leer lassen)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</w:r>
                      <w:r w:rsidRPr="00F23CE5">
                        <w:rPr>
                          <w:rFonts w:ascii="Arial" w:hAnsi="Arial" w:cs="Arial"/>
                          <w:sz w:val="18"/>
                        </w:rPr>
                        <w:t>Eingang:</w:t>
                      </w:r>
                      <w:r w:rsidRPr="00F23CE5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CE5">
                        <w:rPr>
                          <w:rFonts w:ascii="Arial" w:hAnsi="Arial" w:cs="Arial"/>
                          <w:sz w:val="18"/>
                        </w:rPr>
                        <w:br/>
                        <w:t>Publikation:</w:t>
                      </w:r>
                      <w:r w:rsidRPr="00F23CE5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F56BA5" w:rsidRPr="00F23CE5" w:rsidRDefault="00F56BA5" w:rsidP="00F33B73">
                      <w:pPr>
                        <w:tabs>
                          <w:tab w:val="right" w:leader="underscore" w:pos="1985"/>
                          <w:tab w:val="right" w:leader="underscore" w:pos="3119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 w:rsidRPr="00F23CE5">
                        <w:rPr>
                          <w:rFonts w:ascii="Arial" w:hAnsi="Arial" w:cs="Arial"/>
                          <w:sz w:val="18"/>
                        </w:rPr>
                        <w:t>Auflage</w:t>
                      </w:r>
                      <w:r w:rsidRPr="00F23CE5">
                        <w:rPr>
                          <w:rFonts w:ascii="Arial" w:hAnsi="Arial" w:cs="Arial"/>
                          <w:sz w:val="18"/>
                        </w:rPr>
                        <w:br/>
                        <w:t>vom:</w:t>
                      </w:r>
                      <w:r w:rsidRPr="00F23CE5">
                        <w:rPr>
                          <w:rFonts w:ascii="Arial" w:hAnsi="Arial" w:cs="Arial"/>
                          <w:sz w:val="18"/>
                        </w:rPr>
                        <w:tab/>
                        <w:t>bis:</w:t>
                      </w:r>
                      <w:r w:rsidRPr="00F23CE5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1576" w:rsidRPr="006D1576">
        <w:rPr>
          <w:rFonts w:ascii="Arial" w:hAnsi="Arial" w:cs="Arial"/>
          <w:b/>
          <w:sz w:val="44"/>
          <w:lang w:val="de-DE"/>
        </w:rPr>
        <w:t>KANTON AARGAU</w:t>
      </w:r>
      <w:r w:rsidR="006D1576" w:rsidRPr="006D1576">
        <w:rPr>
          <w:rFonts w:ascii="Arial" w:hAnsi="Arial" w:cs="Arial"/>
          <w:b/>
          <w:sz w:val="44"/>
          <w:lang w:val="de-DE"/>
        </w:rPr>
        <w:br/>
        <w:t>GEMEINDE KÜNTEN</w:t>
      </w:r>
      <w:r w:rsidR="006D1576">
        <w:rPr>
          <w:rFonts w:ascii="Arial" w:hAnsi="Arial" w:cs="Arial"/>
          <w:b/>
          <w:sz w:val="40"/>
          <w:lang w:val="de-DE"/>
        </w:rPr>
        <w:tab/>
      </w:r>
      <w:r w:rsidR="007868C9">
        <w:rPr>
          <w:rFonts w:ascii="Arial" w:hAnsi="Arial" w:cs="Arial"/>
          <w:b/>
          <w:sz w:val="40"/>
          <w:lang w:val="de-DE"/>
        </w:rPr>
        <w:tab/>
      </w:r>
      <w:r w:rsidR="006D1576">
        <w:rPr>
          <w:rFonts w:ascii="Arial" w:hAnsi="Arial" w:cs="Arial"/>
          <w:sz w:val="28"/>
          <w:lang w:val="de-DE"/>
        </w:rPr>
        <w:t>20___</w:t>
      </w:r>
      <w:r w:rsidR="006D1576">
        <w:rPr>
          <w:rFonts w:ascii="Arial" w:hAnsi="Arial" w:cs="Arial"/>
          <w:sz w:val="28"/>
          <w:lang w:val="de-DE"/>
        </w:rPr>
        <w:tab/>
        <w:t>Nr._____</w:t>
      </w:r>
    </w:p>
    <w:p w:rsidR="0036120B" w:rsidRDefault="006D1576" w:rsidP="0036120B">
      <w:pPr>
        <w:tabs>
          <w:tab w:val="left" w:pos="2467"/>
        </w:tabs>
        <w:spacing w:line="240" w:lineRule="auto"/>
        <w:rPr>
          <w:rFonts w:ascii="Arial" w:hAnsi="Arial" w:cs="Arial"/>
          <w:sz w:val="18"/>
          <w:szCs w:val="24"/>
          <w:lang w:val="de-DE"/>
        </w:rPr>
      </w:pPr>
      <w:r w:rsidRPr="006D1576">
        <w:rPr>
          <w:rFonts w:ascii="Arial" w:hAnsi="Arial" w:cs="Arial"/>
          <w:b/>
          <w:sz w:val="38"/>
          <w:szCs w:val="38"/>
          <w:lang w:val="de-DE"/>
        </w:rPr>
        <w:t>Baugesuch</w:t>
      </w:r>
      <w:r>
        <w:rPr>
          <w:rFonts w:ascii="Arial" w:hAnsi="Arial" w:cs="Arial"/>
          <w:b/>
          <w:sz w:val="38"/>
          <w:szCs w:val="38"/>
          <w:lang w:val="de-DE"/>
        </w:rPr>
        <w:br/>
      </w:r>
      <w:r w:rsidR="00B12C73">
        <w:rPr>
          <w:rFonts w:ascii="Arial" w:hAnsi="Arial" w:cs="Arial"/>
          <w:b/>
          <w:sz w:val="24"/>
          <w:szCs w:val="24"/>
          <w:lang w:val="de-DE"/>
        </w:rPr>
        <w:t>und Gesuch um Anschluss</w:t>
      </w:r>
      <w:r w:rsidR="00B12C73">
        <w:rPr>
          <w:rFonts w:ascii="Arial" w:hAnsi="Arial" w:cs="Arial"/>
          <w:b/>
          <w:sz w:val="24"/>
          <w:szCs w:val="24"/>
          <w:lang w:val="de-DE"/>
        </w:rPr>
        <w:br/>
        <w:t xml:space="preserve">an die Kanalisation und </w:t>
      </w:r>
      <w:r w:rsidRPr="00F33B73">
        <w:rPr>
          <w:rFonts w:ascii="Arial" w:hAnsi="Arial" w:cs="Arial"/>
          <w:b/>
          <w:sz w:val="24"/>
          <w:szCs w:val="24"/>
          <w:lang w:val="de-DE"/>
        </w:rPr>
        <w:t>Wasserversorgung</w:t>
      </w:r>
      <w:r w:rsidR="00F23CE5">
        <w:rPr>
          <w:rFonts w:ascii="Arial" w:hAnsi="Arial" w:cs="Arial"/>
          <w:b/>
          <w:sz w:val="24"/>
          <w:szCs w:val="24"/>
          <w:lang w:val="de-DE"/>
        </w:rPr>
        <w:br/>
      </w:r>
      <w:r w:rsidR="00F23CE5" w:rsidRPr="00F23CE5">
        <w:rPr>
          <w:rFonts w:ascii="Arial" w:hAnsi="Arial" w:cs="Arial"/>
          <w:sz w:val="18"/>
          <w:szCs w:val="24"/>
          <w:lang w:val="de-DE"/>
        </w:rPr>
        <w:t>(2-fach einreichen)</w:t>
      </w:r>
    </w:p>
    <w:p w:rsidR="00103E4C" w:rsidRPr="004D1603" w:rsidRDefault="007868C9" w:rsidP="00D93ACE">
      <w:pPr>
        <w:tabs>
          <w:tab w:val="left" w:pos="2977"/>
          <w:tab w:val="left" w:pos="5245"/>
          <w:tab w:val="right" w:pos="9072"/>
        </w:tabs>
        <w:rPr>
          <w:rFonts w:ascii="Arial" w:hAnsi="Arial" w:cs="Arial"/>
          <w:sz w:val="18"/>
          <w:szCs w:val="24"/>
          <w:lang w:val="de-DE"/>
        </w:rPr>
      </w:pPr>
      <w:r>
        <w:rPr>
          <w:rFonts w:ascii="Arial" w:hAnsi="Arial" w:cs="Arial"/>
          <w:sz w:val="18"/>
          <w:szCs w:val="24"/>
          <w:lang w:val="de-DE"/>
        </w:rPr>
        <w:br/>
      </w:r>
      <w:r w:rsidR="001024E2">
        <w:rPr>
          <w:rFonts w:ascii="Arial" w:hAnsi="Arial" w:cs="Arial"/>
          <w:b/>
          <w:sz w:val="18"/>
          <w:szCs w:val="24"/>
          <w:lang w:val="de-DE"/>
        </w:rPr>
        <w:t xml:space="preserve">Bauherrschaft </w:t>
      </w:r>
      <w:r w:rsidR="001024E2" w:rsidRPr="001024E2">
        <w:rPr>
          <w:rFonts w:ascii="Arial" w:hAnsi="Arial" w:cs="Arial"/>
          <w:sz w:val="18"/>
          <w:szCs w:val="24"/>
          <w:lang w:val="de-DE"/>
        </w:rPr>
        <w:t>(Name, Adresse)</w:t>
      </w:r>
      <w:r w:rsidR="00F23CE5" w:rsidRPr="001024E2">
        <w:rPr>
          <w:rFonts w:ascii="Arial" w:hAnsi="Arial" w:cs="Arial"/>
          <w:sz w:val="18"/>
          <w:szCs w:val="24"/>
          <w:lang w:val="de-DE"/>
        </w:rPr>
        <w:t>:</w:t>
      </w:r>
      <w:r w:rsidR="00155BFF" w:rsidRPr="004D1603">
        <w:rPr>
          <w:rFonts w:ascii="Arial" w:hAnsi="Arial" w:cs="Arial"/>
          <w:b/>
          <w:sz w:val="18"/>
          <w:szCs w:val="24"/>
          <w:lang w:val="de-DE"/>
        </w:rPr>
        <w:t xml:space="preserve"> 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5849ED">
        <w:rPr>
          <w:rFonts w:ascii="Arial" w:hAnsi="Arial" w:cs="Arial"/>
          <w:sz w:val="18"/>
          <w:szCs w:val="24"/>
          <w:u w:val="single"/>
          <w:lang w:val="de-DE"/>
        </w:rPr>
        <w:t> </w:t>
      </w:r>
      <w:r w:rsidR="005849ED">
        <w:rPr>
          <w:rFonts w:ascii="Arial" w:hAnsi="Arial" w:cs="Arial"/>
          <w:sz w:val="18"/>
          <w:szCs w:val="24"/>
          <w:u w:val="single"/>
          <w:lang w:val="de-DE"/>
        </w:rPr>
        <w:t> </w:t>
      </w:r>
      <w:r w:rsidR="005849ED">
        <w:rPr>
          <w:rFonts w:ascii="Arial" w:hAnsi="Arial" w:cs="Arial"/>
          <w:sz w:val="18"/>
          <w:szCs w:val="24"/>
          <w:u w:val="single"/>
          <w:lang w:val="de-DE"/>
        </w:rPr>
        <w:t> </w:t>
      </w:r>
      <w:r w:rsidR="005849ED">
        <w:rPr>
          <w:rFonts w:ascii="Arial" w:hAnsi="Arial" w:cs="Arial"/>
          <w:sz w:val="18"/>
          <w:szCs w:val="24"/>
          <w:u w:val="single"/>
          <w:lang w:val="de-DE"/>
        </w:rPr>
        <w:t> </w:t>
      </w:r>
      <w:r w:rsidR="005849ED">
        <w:rPr>
          <w:rFonts w:ascii="Arial" w:hAnsi="Arial" w:cs="Arial"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B12C7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B12C7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8E3545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8E3545" w:rsidRPr="004D1603">
        <w:rPr>
          <w:rFonts w:ascii="Arial" w:hAnsi="Arial" w:cs="Arial"/>
          <w:sz w:val="18"/>
          <w:szCs w:val="24"/>
          <w:lang w:val="de-DE"/>
        </w:rPr>
        <w:t xml:space="preserve">Telefon: 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8E354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8E3545" w:rsidRPr="004D1603">
        <w:rPr>
          <w:rFonts w:ascii="Arial" w:hAnsi="Arial" w:cs="Arial"/>
          <w:sz w:val="18"/>
          <w:szCs w:val="24"/>
          <w:lang w:val="de-DE"/>
        </w:rPr>
        <w:t xml:space="preserve">Mobile: 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8E354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8E3545" w:rsidRPr="004D1603">
        <w:rPr>
          <w:rFonts w:ascii="Arial" w:hAnsi="Arial" w:cs="Arial"/>
          <w:sz w:val="18"/>
          <w:szCs w:val="24"/>
          <w:lang w:val="de-DE"/>
        </w:rPr>
        <w:t xml:space="preserve">Email: 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A91791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br/>
      </w:r>
      <w:r w:rsidRPr="004D1603">
        <w:rPr>
          <w:rFonts w:ascii="Arial" w:hAnsi="Arial" w:cs="Arial"/>
          <w:b/>
          <w:sz w:val="18"/>
          <w:szCs w:val="24"/>
          <w:lang w:val="de-DE"/>
        </w:rPr>
        <w:t>Grundeigentümer:</w:t>
      </w:r>
      <w:r w:rsidRPr="004D1603">
        <w:rPr>
          <w:rFonts w:ascii="Arial" w:hAnsi="Arial" w:cs="Arial"/>
          <w:sz w:val="18"/>
          <w:szCs w:val="24"/>
          <w:lang w:val="de-DE"/>
        </w:rPr>
        <w:t xml:space="preserve"> </w:t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AB22EA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A91791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6C1009" w:rsidRPr="004D1603">
        <w:rPr>
          <w:rFonts w:ascii="Arial" w:hAnsi="Arial" w:cs="Arial"/>
          <w:sz w:val="18"/>
          <w:szCs w:val="24"/>
          <w:lang w:val="de-DE"/>
        </w:rPr>
        <w:t xml:space="preserve">Telefon: 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6C1009" w:rsidRPr="004D1603">
        <w:rPr>
          <w:rFonts w:ascii="Arial" w:hAnsi="Arial" w:cs="Arial"/>
          <w:sz w:val="18"/>
          <w:szCs w:val="24"/>
          <w:lang w:val="de-DE"/>
        </w:rPr>
        <w:t xml:space="preserve">Mobile: 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6C1009" w:rsidRPr="004D1603">
        <w:rPr>
          <w:rFonts w:ascii="Arial" w:hAnsi="Arial" w:cs="Arial"/>
          <w:sz w:val="18"/>
          <w:szCs w:val="24"/>
          <w:lang w:val="de-DE"/>
        </w:rPr>
        <w:t xml:space="preserve">Email: 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004A61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A91791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Pr="004D1603">
        <w:rPr>
          <w:rFonts w:ascii="Arial" w:hAnsi="Arial" w:cs="Arial"/>
          <w:b/>
          <w:sz w:val="18"/>
          <w:szCs w:val="24"/>
          <w:lang w:val="de-DE"/>
        </w:rPr>
        <w:t>Projektverfasser:</w:t>
      </w:r>
      <w:r w:rsidRPr="004D1603">
        <w:rPr>
          <w:rFonts w:ascii="Arial" w:hAnsi="Arial" w:cs="Arial"/>
          <w:sz w:val="18"/>
          <w:szCs w:val="24"/>
          <w:lang w:val="de-DE"/>
        </w:rPr>
        <w:t xml:space="preserve"> </w:t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BD6AE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AB22EA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004A61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004A61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6C1009" w:rsidRPr="004D1603">
        <w:rPr>
          <w:rFonts w:ascii="Arial" w:hAnsi="Arial" w:cs="Arial"/>
          <w:sz w:val="18"/>
          <w:szCs w:val="24"/>
          <w:lang w:val="de-DE"/>
        </w:rPr>
        <w:t xml:space="preserve">Telefon: 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6C1009" w:rsidRPr="004D1603">
        <w:rPr>
          <w:rFonts w:ascii="Arial" w:hAnsi="Arial" w:cs="Arial"/>
          <w:sz w:val="18"/>
          <w:szCs w:val="24"/>
          <w:lang w:val="de-DE"/>
        </w:rPr>
        <w:t xml:space="preserve">Mobile: 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6C1009" w:rsidRPr="004D1603">
        <w:rPr>
          <w:rFonts w:ascii="Arial" w:hAnsi="Arial" w:cs="Arial"/>
          <w:sz w:val="18"/>
          <w:szCs w:val="24"/>
          <w:lang w:val="de-DE"/>
        </w:rPr>
        <w:t xml:space="preserve">Email: 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6C1009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004A61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</w:p>
    <w:p w:rsidR="00F23CE5" w:rsidRPr="004D1603" w:rsidRDefault="007868C9" w:rsidP="00C93919">
      <w:pPr>
        <w:tabs>
          <w:tab w:val="right" w:pos="7088"/>
          <w:tab w:val="right" w:pos="9072"/>
        </w:tabs>
        <w:rPr>
          <w:rFonts w:ascii="Arial" w:hAnsi="Arial" w:cs="Arial"/>
          <w:sz w:val="18"/>
          <w:szCs w:val="24"/>
          <w:u w:val="single"/>
          <w:lang w:val="de-DE"/>
        </w:rPr>
      </w:pPr>
      <w:r w:rsidRPr="004D1603">
        <w:rPr>
          <w:rFonts w:ascii="Arial" w:hAnsi="Arial" w:cs="Arial"/>
          <w:b/>
          <w:sz w:val="18"/>
          <w:szCs w:val="24"/>
          <w:lang w:val="de-DE"/>
        </w:rPr>
        <w:t>Bauvorhabe</w:t>
      </w:r>
      <w:r w:rsidRPr="001024E2">
        <w:rPr>
          <w:rFonts w:ascii="Arial" w:hAnsi="Arial" w:cs="Arial"/>
          <w:b/>
          <w:sz w:val="18"/>
          <w:szCs w:val="24"/>
          <w:lang w:val="de-DE"/>
        </w:rPr>
        <w:t>n</w:t>
      </w:r>
      <w:r w:rsidR="001024E2" w:rsidRPr="001024E2">
        <w:rPr>
          <w:rFonts w:ascii="Arial" w:hAnsi="Arial" w:cs="Arial"/>
          <w:b/>
          <w:sz w:val="18"/>
          <w:szCs w:val="24"/>
          <w:lang w:val="de-DE"/>
        </w:rPr>
        <w:t>:</w:t>
      </w:r>
      <w:r w:rsidR="001024E2">
        <w:rPr>
          <w:rFonts w:ascii="Arial" w:hAnsi="Arial" w:cs="Arial"/>
          <w:sz w:val="18"/>
          <w:szCs w:val="24"/>
          <w:lang w:val="de-DE"/>
        </w:rPr>
        <w:t xml:space="preserve"> 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93919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964F9A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6C1009" w:rsidRPr="004D1603">
        <w:rPr>
          <w:rFonts w:ascii="Arial" w:hAnsi="Arial" w:cs="Arial"/>
          <w:b/>
          <w:sz w:val="18"/>
          <w:szCs w:val="24"/>
          <w:lang w:val="de-DE"/>
        </w:rPr>
        <w:t>Standort</w:t>
      </w:r>
      <w:r w:rsidR="006C1009" w:rsidRPr="004D1603">
        <w:rPr>
          <w:rFonts w:ascii="Arial" w:hAnsi="Arial" w:cs="Arial"/>
          <w:sz w:val="18"/>
          <w:szCs w:val="24"/>
          <w:lang w:val="de-DE"/>
        </w:rPr>
        <w:t xml:space="preserve"> (Strasse und Nr.):</w:t>
      </w:r>
      <w:r w:rsidR="0006304A" w:rsidRPr="0006304A">
        <w:rPr>
          <w:rFonts w:ascii="Arial" w:hAnsi="Arial" w:cs="Arial"/>
          <w:sz w:val="18"/>
          <w:szCs w:val="24"/>
          <w:u w:val="single"/>
          <w:lang w:val="de-DE"/>
        </w:rPr>
        <w:t xml:space="preserve"> 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103E4C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964F9A" w:rsidRPr="004D1603">
        <w:rPr>
          <w:rFonts w:ascii="Arial" w:hAnsi="Arial" w:cs="Arial"/>
          <w:b/>
          <w:sz w:val="18"/>
          <w:szCs w:val="24"/>
          <w:lang w:val="de-DE"/>
        </w:rPr>
        <w:t xml:space="preserve">Parzelle Nr. 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964F9A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964F9A" w:rsidRPr="004D1603">
        <w:rPr>
          <w:rFonts w:ascii="Arial" w:hAnsi="Arial" w:cs="Arial"/>
          <w:b/>
          <w:sz w:val="18"/>
          <w:szCs w:val="24"/>
          <w:lang w:val="de-DE"/>
        </w:rPr>
        <w:t xml:space="preserve">Parzellen Fläche: 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06304A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A1471F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A1471F" w:rsidRPr="004D1603">
        <w:rPr>
          <w:rFonts w:ascii="Arial" w:hAnsi="Arial" w:cs="Arial"/>
          <w:sz w:val="18"/>
          <w:szCs w:val="24"/>
          <w:lang w:val="de-DE"/>
        </w:rPr>
        <w:t xml:space="preserve">Ortsbezeichnung (sofern keine Strassenbezeichnung): 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A1471F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A1471F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A1471F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A1471F" w:rsidRPr="004D1603">
        <w:rPr>
          <w:rFonts w:ascii="Arial" w:hAnsi="Arial" w:cs="Arial"/>
          <w:sz w:val="18"/>
          <w:szCs w:val="24"/>
          <w:lang w:val="de-DE"/>
        </w:rPr>
        <w:t xml:space="preserve">Brandversicherungsnummer (bei An- und Umbauten): 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A1471F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A1471F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</w:p>
    <w:p w:rsidR="00A1471F" w:rsidRPr="004D1603" w:rsidRDefault="00A1471F" w:rsidP="007E037D">
      <w:pPr>
        <w:tabs>
          <w:tab w:val="left" w:pos="6804"/>
          <w:tab w:val="right" w:pos="9072"/>
        </w:tabs>
        <w:rPr>
          <w:rFonts w:ascii="Arial" w:hAnsi="Arial" w:cs="Arial"/>
          <w:sz w:val="18"/>
          <w:szCs w:val="24"/>
          <w:u w:val="single"/>
          <w:lang w:val="de-DE"/>
        </w:rPr>
      </w:pPr>
      <w:r w:rsidRPr="004D1603">
        <w:rPr>
          <w:rFonts w:ascii="Arial" w:hAnsi="Arial" w:cs="Arial"/>
          <w:b/>
          <w:sz w:val="18"/>
          <w:szCs w:val="24"/>
          <w:lang w:val="de-DE"/>
        </w:rPr>
        <w:t>Beschreibung der Bauten</w:t>
      </w:r>
      <w:r w:rsidRPr="004D1603">
        <w:rPr>
          <w:rFonts w:ascii="Arial" w:hAnsi="Arial" w:cs="Arial"/>
          <w:b/>
          <w:sz w:val="18"/>
          <w:szCs w:val="24"/>
          <w:lang w:val="de-DE"/>
        </w:rPr>
        <w:br/>
      </w:r>
      <w:r w:rsidRPr="004D1603">
        <w:rPr>
          <w:rFonts w:ascii="Arial" w:hAnsi="Arial" w:cs="Arial"/>
          <w:sz w:val="18"/>
          <w:szCs w:val="24"/>
          <w:lang w:val="de-DE"/>
        </w:rPr>
        <w:t xml:space="preserve">Anzahl der Geschosse (inkl. Erd- und Dachgeschoss): 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E5EF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t xml:space="preserve">Anzahl Wohnungen: </w: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237BCD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br/>
      </w:r>
      <w:r w:rsidR="00F83F23" w:rsidRPr="004D1603">
        <w:rPr>
          <w:rFonts w:ascii="Arial" w:hAnsi="Arial" w:cs="Arial"/>
          <w:sz w:val="18"/>
          <w:szCs w:val="24"/>
          <w:lang w:val="de-DE"/>
        </w:rPr>
        <w:t>Anzahl der Zimmer pro Wohnung:</w:t>
      </w:r>
      <w:r w:rsidR="00F83F23" w:rsidRPr="004D1603">
        <w:rPr>
          <w:rFonts w:ascii="Arial" w:hAnsi="Arial" w:cs="Arial"/>
          <w:sz w:val="18"/>
          <w:szCs w:val="24"/>
          <w:lang w:val="de-DE"/>
        </w:rPr>
        <w:tab/>
      </w:r>
      <w:r w:rsidR="007E037D" w:rsidRPr="004D1603">
        <w:rPr>
          <w:rFonts w:ascii="Arial" w:hAnsi="Arial" w:cs="Arial"/>
          <w:sz w:val="18"/>
          <w:szCs w:val="24"/>
          <w:lang w:val="de-DE"/>
        </w:rPr>
        <w:br/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2A55FD" w:rsidRPr="004D1603">
        <w:rPr>
          <w:rFonts w:ascii="Arial" w:hAnsi="Arial" w:cs="Arial"/>
          <w:sz w:val="18"/>
          <w:szCs w:val="24"/>
          <w:lang w:val="de-DE"/>
        </w:rPr>
        <w:t>Wohnungen</w:t>
      </w:r>
      <w:r w:rsidR="00F83F23" w:rsidRPr="004D1603">
        <w:rPr>
          <w:rFonts w:ascii="Arial" w:hAnsi="Arial" w:cs="Arial"/>
          <w:sz w:val="18"/>
          <w:szCs w:val="24"/>
          <w:lang w:val="de-DE"/>
        </w:rPr>
        <w:t xml:space="preserve"> à </w: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F83F23" w:rsidRPr="004D1603">
        <w:rPr>
          <w:rFonts w:ascii="Arial" w:hAnsi="Arial" w:cs="Arial"/>
          <w:sz w:val="18"/>
          <w:szCs w:val="24"/>
          <w:lang w:val="de-DE"/>
        </w:rPr>
        <w:t xml:space="preserve">Zimmer, </w: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F83F23" w:rsidRPr="004D1603">
        <w:rPr>
          <w:rFonts w:ascii="Arial" w:hAnsi="Arial" w:cs="Arial"/>
          <w:sz w:val="18"/>
          <w:szCs w:val="24"/>
          <w:lang w:val="de-DE"/>
        </w:rPr>
        <w:t xml:space="preserve">Wohnungen à </w: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F83F2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F83F23" w:rsidRPr="004D1603">
        <w:rPr>
          <w:rFonts w:ascii="Arial" w:hAnsi="Arial" w:cs="Arial"/>
          <w:sz w:val="18"/>
          <w:szCs w:val="24"/>
          <w:lang w:val="de-DE"/>
        </w:rPr>
        <w:t>Zimmer</w:t>
      </w:r>
      <w:r w:rsidR="00890513" w:rsidRPr="004D1603">
        <w:rPr>
          <w:rFonts w:ascii="Arial" w:hAnsi="Arial" w:cs="Arial"/>
          <w:sz w:val="18"/>
          <w:szCs w:val="24"/>
          <w:lang w:val="de-DE"/>
        </w:rPr>
        <w:br/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890513" w:rsidRPr="004D1603">
        <w:rPr>
          <w:rFonts w:ascii="Arial" w:hAnsi="Arial" w:cs="Arial"/>
          <w:sz w:val="18"/>
          <w:szCs w:val="24"/>
          <w:lang w:val="de-DE"/>
        </w:rPr>
        <w:t xml:space="preserve">Wohnungen à </w: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890513" w:rsidRPr="004D1603">
        <w:rPr>
          <w:rFonts w:ascii="Arial" w:hAnsi="Arial" w:cs="Arial"/>
          <w:sz w:val="18"/>
          <w:szCs w:val="24"/>
          <w:lang w:val="de-DE"/>
        </w:rPr>
        <w:t xml:space="preserve">Zimmer, </w: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890513" w:rsidRPr="004D1603">
        <w:rPr>
          <w:rFonts w:ascii="Arial" w:hAnsi="Arial" w:cs="Arial"/>
          <w:sz w:val="18"/>
          <w:szCs w:val="24"/>
          <w:lang w:val="de-DE"/>
        </w:rPr>
        <w:t xml:space="preserve"> Wohnungen à </w: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89051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890513" w:rsidRPr="004D1603">
        <w:rPr>
          <w:rFonts w:ascii="Arial" w:hAnsi="Arial" w:cs="Arial"/>
          <w:sz w:val="18"/>
          <w:szCs w:val="24"/>
          <w:lang w:val="de-DE"/>
        </w:rPr>
        <w:t>Zimmer</w:t>
      </w:r>
      <w:r w:rsidR="00D7154B" w:rsidRPr="004D1603">
        <w:rPr>
          <w:rFonts w:ascii="Arial" w:hAnsi="Arial" w:cs="Arial"/>
          <w:sz w:val="18"/>
          <w:szCs w:val="24"/>
          <w:lang w:val="de-DE"/>
        </w:rPr>
        <w:br/>
      </w:r>
      <w:r w:rsidR="00D7154B" w:rsidRPr="004D1603">
        <w:rPr>
          <w:rFonts w:ascii="Arial" w:hAnsi="Arial" w:cs="Arial"/>
          <w:sz w:val="18"/>
          <w:szCs w:val="24"/>
          <w:lang w:val="de-DE"/>
        </w:rPr>
        <w:br/>
        <w:t>Sind Räume für gewerbliche Benützung vorgesehen und welche?</w:t>
      </w:r>
      <w:r w:rsidR="00A90DF3" w:rsidRPr="004D1603">
        <w:rPr>
          <w:rFonts w:ascii="Arial" w:hAnsi="Arial" w:cs="Arial"/>
          <w:sz w:val="18"/>
          <w:szCs w:val="24"/>
          <w:lang w:val="de-DE"/>
        </w:rPr>
        <w:t xml:space="preserve"> </w:t>
      </w:r>
      <w:r w:rsidR="00A90DF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0DF3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A90DF3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A90DF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A90DF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A90DF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A90DF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A90DF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A90DF3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A90DF3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A90DF3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D7154B" w:rsidRPr="004D1603">
        <w:rPr>
          <w:rFonts w:ascii="Arial" w:hAnsi="Arial" w:cs="Arial"/>
          <w:sz w:val="18"/>
          <w:szCs w:val="24"/>
          <w:u w:val="single"/>
          <w:lang w:val="de-DE"/>
        </w:rPr>
        <w:t xml:space="preserve"> </w:t>
      </w:r>
      <w:r w:rsidR="00A90DF3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D7154B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D7154B" w:rsidRPr="004D1603">
        <w:rPr>
          <w:rFonts w:ascii="Arial" w:hAnsi="Arial" w:cs="Arial"/>
          <w:sz w:val="18"/>
          <w:szCs w:val="24"/>
          <w:lang w:val="de-DE"/>
        </w:rPr>
        <w:t xml:space="preserve">Gewerbe- oder Industriebauten: </w:t>
      </w:r>
      <w:r w:rsidR="00D7154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154B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D7154B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D7154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D7154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D7154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D7154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D7154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D7154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D7154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7E037D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2520EB" w:rsidRPr="000025B6">
        <w:rPr>
          <w:rFonts w:ascii="Arial" w:hAnsi="Arial" w:cs="Arial"/>
          <w:sz w:val="18"/>
          <w:szCs w:val="24"/>
          <w:lang w:val="de-DE"/>
        </w:rPr>
        <w:t xml:space="preserve">Anzahl Garagen: </w:t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2520EB" w:rsidRPr="000025B6">
        <w:rPr>
          <w:rFonts w:ascii="Arial" w:hAnsi="Arial" w:cs="Arial"/>
          <w:sz w:val="18"/>
          <w:szCs w:val="24"/>
          <w:lang w:val="de-DE"/>
        </w:rPr>
        <w:t>Anzahl Abstellplätz</w:t>
      </w:r>
      <w:r w:rsidR="00032D06">
        <w:rPr>
          <w:rFonts w:ascii="Arial" w:hAnsi="Arial" w:cs="Arial"/>
          <w:sz w:val="18"/>
          <w:szCs w:val="24"/>
          <w:lang w:val="de-DE"/>
        </w:rPr>
        <w:t>e</w:t>
      </w:r>
      <w:r w:rsidR="002520EB" w:rsidRPr="000025B6">
        <w:rPr>
          <w:rFonts w:ascii="Arial" w:hAnsi="Arial" w:cs="Arial"/>
          <w:sz w:val="18"/>
          <w:szCs w:val="24"/>
          <w:lang w:val="de-DE"/>
        </w:rPr>
        <w:t>:</w:t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t xml:space="preserve"> </w:t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2520EB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</w:p>
    <w:p w:rsidR="00E546BC" w:rsidRPr="004D1603" w:rsidRDefault="00E546BC" w:rsidP="00CC6F46">
      <w:pPr>
        <w:tabs>
          <w:tab w:val="left" w:pos="2835"/>
          <w:tab w:val="left" w:pos="5103"/>
          <w:tab w:val="right" w:pos="9072"/>
        </w:tabs>
        <w:rPr>
          <w:rFonts w:ascii="Arial" w:hAnsi="Arial" w:cs="Arial"/>
          <w:sz w:val="18"/>
          <w:szCs w:val="24"/>
          <w:lang w:val="de-DE"/>
        </w:rPr>
      </w:pPr>
      <w:r w:rsidRPr="004D1603">
        <w:rPr>
          <w:rFonts w:ascii="Arial" w:hAnsi="Arial" w:cs="Arial"/>
          <w:b/>
          <w:sz w:val="18"/>
          <w:szCs w:val="24"/>
          <w:lang w:val="de-DE"/>
        </w:rPr>
        <w:t>Bauart</w:t>
      </w:r>
      <w:r w:rsidRPr="004D1603">
        <w:rPr>
          <w:rFonts w:ascii="Arial" w:hAnsi="Arial" w:cs="Arial"/>
          <w:b/>
          <w:sz w:val="18"/>
          <w:szCs w:val="24"/>
          <w:lang w:val="de-DE"/>
        </w:rPr>
        <w:br/>
      </w:r>
      <w:r w:rsidRPr="004D1603">
        <w:rPr>
          <w:rFonts w:ascii="Arial" w:hAnsi="Arial" w:cs="Arial"/>
          <w:sz w:val="18"/>
          <w:szCs w:val="24"/>
          <w:lang w:val="de-DE"/>
        </w:rPr>
        <w:t>Kellerumfassungsmauern:</w:t>
      </w:r>
      <w:r w:rsidR="00CC6F46" w:rsidRPr="004D1603">
        <w:rPr>
          <w:rFonts w:ascii="Arial" w:hAnsi="Arial" w:cs="Arial"/>
          <w:sz w:val="18"/>
          <w:szCs w:val="24"/>
          <w:lang w:val="de-DE"/>
        </w:rPr>
        <w:t xml:space="preserve">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t>Kellerdecke:</w:t>
      </w:r>
      <w:r w:rsidR="00CC6F46" w:rsidRPr="004D1603">
        <w:rPr>
          <w:rFonts w:ascii="Arial" w:hAnsi="Arial" w:cs="Arial"/>
          <w:sz w:val="18"/>
          <w:szCs w:val="24"/>
          <w:lang w:val="de-DE"/>
        </w:rPr>
        <w:t xml:space="preserve">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br/>
        <w:t>Umfassungsmauer übrige Geschosse:</w:t>
      </w:r>
      <w:r w:rsidR="00CC6F46" w:rsidRPr="004D1603">
        <w:rPr>
          <w:rFonts w:ascii="Arial" w:hAnsi="Arial" w:cs="Arial"/>
          <w:sz w:val="18"/>
          <w:szCs w:val="24"/>
          <w:lang w:val="de-DE"/>
        </w:rPr>
        <w:t xml:space="preserve">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t>Decke über Erdgeschoss:</w:t>
      </w:r>
      <w:r w:rsidR="00CC6F46" w:rsidRPr="004D1603">
        <w:rPr>
          <w:rFonts w:ascii="Arial" w:hAnsi="Arial" w:cs="Arial"/>
          <w:sz w:val="18"/>
          <w:szCs w:val="24"/>
          <w:lang w:val="de-DE"/>
        </w:rPr>
        <w:t xml:space="preserve">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br/>
      </w:r>
      <w:r w:rsidR="00CC6F46" w:rsidRPr="004D1603">
        <w:rPr>
          <w:rFonts w:ascii="Arial" w:hAnsi="Arial" w:cs="Arial"/>
          <w:sz w:val="18"/>
          <w:szCs w:val="24"/>
          <w:lang w:val="de-DE"/>
        </w:rPr>
        <w:t xml:space="preserve">Decke über übrigen Geschossen: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C6F46" w:rsidRPr="004D1603">
        <w:rPr>
          <w:rFonts w:ascii="Arial" w:hAnsi="Arial" w:cs="Arial"/>
          <w:sz w:val="18"/>
          <w:szCs w:val="24"/>
          <w:lang w:val="de-DE"/>
        </w:rPr>
        <w:t xml:space="preserve">Dacheindeckung mit: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C6F46" w:rsidRPr="004D1603">
        <w:rPr>
          <w:rFonts w:ascii="Arial" w:hAnsi="Arial" w:cs="Arial"/>
          <w:sz w:val="18"/>
          <w:szCs w:val="24"/>
          <w:lang w:val="de-DE"/>
        </w:rPr>
        <w:br/>
        <w:t xml:space="preserve">Farbliche Gestaltung (Dach/Material):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C6F46" w:rsidRPr="004D1603">
        <w:rPr>
          <w:rFonts w:ascii="Arial" w:hAnsi="Arial" w:cs="Arial"/>
          <w:sz w:val="18"/>
          <w:szCs w:val="24"/>
          <w:lang w:val="de-DE"/>
        </w:rPr>
        <w:t xml:space="preserve">Fassaden: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C6F46" w:rsidRPr="004D1603">
        <w:rPr>
          <w:rFonts w:ascii="Arial" w:hAnsi="Arial" w:cs="Arial"/>
          <w:sz w:val="18"/>
          <w:szCs w:val="24"/>
          <w:lang w:val="de-DE"/>
        </w:rPr>
        <w:br/>
        <w:t xml:space="preserve">Art der Heizung: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F90791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CC6F46" w:rsidRPr="004D1603">
        <w:rPr>
          <w:rFonts w:ascii="Arial" w:hAnsi="Arial" w:cs="Arial"/>
          <w:sz w:val="18"/>
          <w:szCs w:val="24"/>
          <w:lang w:val="de-DE"/>
        </w:rPr>
        <w:br/>
        <w:t xml:space="preserve">Ausnützungsziffer: 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CC6F46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A37BC3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A37BC3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7F70CF">
        <w:rPr>
          <w:rFonts w:ascii="Arial" w:hAnsi="Arial" w:cs="Arial"/>
          <w:sz w:val="18"/>
          <w:szCs w:val="24"/>
          <w:lang w:val="de-DE"/>
        </w:rPr>
        <w:t>(sofern i</w:t>
      </w:r>
      <w:r w:rsidR="00CC6F46" w:rsidRPr="004D1603">
        <w:rPr>
          <w:rFonts w:ascii="Arial" w:hAnsi="Arial" w:cs="Arial"/>
          <w:sz w:val="18"/>
          <w:szCs w:val="24"/>
          <w:lang w:val="de-DE"/>
        </w:rPr>
        <w:t>n Bau- und Zonenordnung enthalten)</w:t>
      </w:r>
    </w:p>
    <w:p w:rsidR="005D15D5" w:rsidRPr="004D1603" w:rsidRDefault="00EE7CA3" w:rsidP="009170A2">
      <w:pPr>
        <w:tabs>
          <w:tab w:val="left" w:pos="2694"/>
          <w:tab w:val="left" w:pos="5954"/>
          <w:tab w:val="left" w:pos="7230"/>
          <w:tab w:val="right" w:pos="9072"/>
        </w:tabs>
        <w:rPr>
          <w:rFonts w:ascii="Arial" w:hAnsi="Arial" w:cs="Arial"/>
          <w:sz w:val="18"/>
          <w:szCs w:val="24"/>
          <w:u w:val="single"/>
          <w:lang w:val="de-DE"/>
        </w:rPr>
      </w:pPr>
      <w:r w:rsidRPr="004D1603">
        <w:rPr>
          <w:rFonts w:ascii="Arial" w:eastAsiaTheme="minorEastAsia" w:hAnsi="Arial" w:cs="Arial"/>
          <w:b/>
          <w:sz w:val="18"/>
          <w:szCs w:val="24"/>
          <w:lang w:val="de-DE"/>
        </w:rPr>
        <w:t>Baukosten</w:t>
      </w:r>
      <w:r w:rsidR="00441527" w:rsidRPr="004D1603">
        <w:rPr>
          <w:rFonts w:ascii="Arial" w:eastAsiaTheme="minorEastAsia" w:hAnsi="Arial" w:cs="Arial"/>
          <w:sz w:val="18"/>
          <w:szCs w:val="24"/>
          <w:lang w:val="de-DE"/>
        </w:rPr>
        <w:t xml:space="preserve"> </w:t>
      </w:r>
      <w:r w:rsidRPr="004D1603">
        <w:rPr>
          <w:rFonts w:ascii="Arial" w:eastAsiaTheme="minorEastAsia" w:hAnsi="Arial" w:cs="Arial"/>
          <w:sz w:val="18"/>
          <w:szCs w:val="24"/>
          <w:lang w:val="de-DE"/>
        </w:rPr>
        <w:t xml:space="preserve">(approximativ, ohne Land): </w: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Pr="004D1603">
        <w:rPr>
          <w:rFonts w:ascii="Arial" w:hAnsi="Arial" w:cs="Arial"/>
          <w:sz w:val="18"/>
          <w:szCs w:val="24"/>
          <w:lang w:val="de-DE"/>
        </w:rPr>
        <w:t xml:space="preserve">Umbaute Kubatur SIA: </w: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080213" w:rsidRPr="004D1603">
        <w:rPr>
          <w:rFonts w:ascii="Arial" w:hAnsi="Arial" w:cs="Arial"/>
          <w:sz w:val="18"/>
          <w:szCs w:val="24"/>
          <w:lang w:val="de-DE"/>
        </w:rPr>
        <w:t>m</w:t>
      </w:r>
      <w:r w:rsidR="00080213" w:rsidRPr="004D1603">
        <w:rPr>
          <w:rFonts w:ascii="Arial" w:hAnsi="Arial" w:cs="Arial"/>
          <w:sz w:val="18"/>
          <w:szCs w:val="24"/>
          <w:vertAlign w:val="superscript"/>
          <w:lang w:val="de-DE"/>
        </w:rPr>
        <w:t>3</w:t>
      </w:r>
      <w:r w:rsidR="00DA69F6" w:rsidRPr="004D1603">
        <w:rPr>
          <w:rFonts w:ascii="Arial" w:hAnsi="Arial" w:cs="Arial"/>
          <w:sz w:val="18"/>
          <w:szCs w:val="24"/>
          <w:u w:val="single"/>
          <w:vertAlign w:val="superscript"/>
          <w:lang w:val="de-DE"/>
        </w:rPr>
        <w:br/>
      </w:r>
      <w:r w:rsidR="005919DF" w:rsidRPr="004D1603">
        <w:rPr>
          <w:rFonts w:ascii="Arial" w:eastAsiaTheme="minorEastAsia" w:hAnsi="Arial" w:cs="Arial"/>
          <w:b/>
          <w:sz w:val="18"/>
          <w:szCs w:val="24"/>
          <w:lang w:val="de-DE"/>
        </w:rPr>
        <w:t>Profile ausgestellt am:</w:t>
      </w:r>
      <w:r w:rsidR="005919DF" w:rsidRPr="004D1603">
        <w:rPr>
          <w:rFonts w:ascii="Arial" w:eastAsiaTheme="minorEastAsia" w:hAnsi="Arial" w:cs="Arial"/>
          <w:sz w:val="18"/>
          <w:szCs w:val="24"/>
          <w:lang w:val="de-DE"/>
        </w:rPr>
        <w:t xml:space="preserve"> </w:t>
      </w:r>
      <w:r w:rsidR="005919DF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919DF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5919DF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5919DF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bookmarkStart w:id="0" w:name="_GoBack"/>
      <w:r w:rsidR="005919DF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919DF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919DF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919DF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919DF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bookmarkEnd w:id="0"/>
      <w:r w:rsidR="005919DF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5B281D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5919DF" w:rsidRPr="004D1603">
        <w:rPr>
          <w:rFonts w:ascii="Arial" w:hAnsi="Arial" w:cs="Arial"/>
          <w:sz w:val="18"/>
          <w:szCs w:val="24"/>
          <w:lang w:val="de-DE"/>
        </w:rPr>
        <w:t>(Die Grenzsteine sind freizulegen und zu mark</w:t>
      </w:r>
      <w:r w:rsidR="00032D06">
        <w:rPr>
          <w:rFonts w:ascii="Arial" w:hAnsi="Arial" w:cs="Arial"/>
          <w:sz w:val="18"/>
          <w:szCs w:val="24"/>
          <w:lang w:val="de-DE"/>
        </w:rPr>
        <w:t>ieren/Erdgeschossko</w:t>
      </w:r>
      <w:r w:rsidR="00054786" w:rsidRPr="004D1603">
        <w:rPr>
          <w:rFonts w:ascii="Arial" w:hAnsi="Arial" w:cs="Arial"/>
          <w:sz w:val="18"/>
          <w:szCs w:val="24"/>
          <w:lang w:val="de-DE"/>
        </w:rPr>
        <w:t>te sind gut</w:t>
      </w:r>
      <w:r w:rsidR="00054786" w:rsidRPr="004D1603">
        <w:rPr>
          <w:rFonts w:ascii="Arial" w:hAnsi="Arial" w:cs="Arial"/>
          <w:sz w:val="18"/>
          <w:szCs w:val="24"/>
          <w:lang w:val="de-DE"/>
        </w:rPr>
        <w:br/>
      </w:r>
      <w:r w:rsidR="00054786" w:rsidRPr="004D1603">
        <w:rPr>
          <w:rFonts w:ascii="Arial" w:hAnsi="Arial" w:cs="Arial"/>
          <w:sz w:val="18"/>
          <w:szCs w:val="24"/>
          <w:lang w:val="de-DE"/>
        </w:rPr>
        <w:tab/>
      </w:r>
      <w:r w:rsidR="005919DF" w:rsidRPr="004D1603">
        <w:rPr>
          <w:rFonts w:ascii="Arial" w:hAnsi="Arial" w:cs="Arial"/>
          <w:sz w:val="18"/>
          <w:szCs w:val="24"/>
          <w:lang w:val="de-DE"/>
        </w:rPr>
        <w:t>sichtbar bezeichnet)</w:t>
      </w:r>
      <w:r w:rsidR="005D15D5" w:rsidRPr="004D1603">
        <w:rPr>
          <w:rFonts w:ascii="Arial" w:hAnsi="Arial" w:cs="Arial"/>
          <w:sz w:val="18"/>
          <w:szCs w:val="24"/>
          <w:lang w:val="de-DE"/>
        </w:rPr>
        <w:br/>
        <w:t xml:space="preserve">Bemerkungen: </w:t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B07BB4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B07BB4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br/>
      </w:r>
      <w:r w:rsidR="005D15D5" w:rsidRPr="004D1603">
        <w:rPr>
          <w:rFonts w:ascii="Arial" w:hAnsi="Arial" w:cs="Arial"/>
          <w:sz w:val="18"/>
          <w:szCs w:val="24"/>
          <w:lang w:val="de-DE"/>
        </w:rPr>
        <w:t xml:space="preserve">Ort, Datum: </w:t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instrText xml:space="preserve"> FORMTEXT </w:instrText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separate"/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noProof/>
          <w:sz w:val="18"/>
          <w:szCs w:val="24"/>
          <w:u w:val="single"/>
          <w:lang w:val="de-DE"/>
        </w:rPr>
        <w:t> </w:t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fldChar w:fldCharType="end"/>
      </w:r>
      <w:r w:rsidR="005D15D5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B07BB4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B07BB4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  <w:r w:rsidR="00B07BB4" w:rsidRPr="004D1603">
        <w:rPr>
          <w:rFonts w:ascii="Arial" w:hAnsi="Arial" w:cs="Arial"/>
          <w:sz w:val="18"/>
          <w:szCs w:val="24"/>
          <w:u w:val="single"/>
          <w:lang w:val="de-DE"/>
        </w:rPr>
        <w:tab/>
      </w:r>
    </w:p>
    <w:p w:rsidR="005D15D5" w:rsidRDefault="00032D06" w:rsidP="00032D06">
      <w:pPr>
        <w:tabs>
          <w:tab w:val="left" w:pos="1985"/>
          <w:tab w:val="left" w:pos="4536"/>
          <w:tab w:val="left" w:pos="6663"/>
          <w:tab w:val="right" w:pos="9072"/>
        </w:tabs>
        <w:rPr>
          <w:rFonts w:ascii="Arial" w:hAnsi="Arial" w:cs="Arial"/>
          <w:b/>
          <w:sz w:val="18"/>
          <w:szCs w:val="24"/>
          <w:u w:val="single"/>
          <w:lang w:val="de-DE"/>
        </w:rPr>
      </w:pPr>
      <w:r>
        <w:rPr>
          <w:rFonts w:ascii="Arial" w:hAnsi="Arial" w:cs="Arial"/>
          <w:b/>
          <w:sz w:val="18"/>
          <w:szCs w:val="24"/>
          <w:lang w:val="de-DE"/>
        </w:rPr>
        <w:t>Unterschriften</w:t>
      </w:r>
      <w:r>
        <w:rPr>
          <w:rFonts w:ascii="Arial" w:hAnsi="Arial" w:cs="Arial"/>
          <w:b/>
          <w:sz w:val="18"/>
          <w:szCs w:val="24"/>
          <w:lang w:val="de-DE"/>
        </w:rPr>
        <w:br/>
        <w:t>Die</w:t>
      </w:r>
      <w:r w:rsidR="005D15D5" w:rsidRPr="004D1603">
        <w:rPr>
          <w:rFonts w:ascii="Arial" w:hAnsi="Arial" w:cs="Arial"/>
          <w:b/>
          <w:sz w:val="18"/>
          <w:szCs w:val="24"/>
          <w:lang w:val="de-DE"/>
        </w:rPr>
        <w:t xml:space="preserve"> Bauherr</w:t>
      </w:r>
      <w:r>
        <w:rPr>
          <w:rFonts w:ascii="Arial" w:hAnsi="Arial" w:cs="Arial"/>
          <w:b/>
          <w:sz w:val="18"/>
          <w:szCs w:val="24"/>
          <w:lang w:val="de-DE"/>
        </w:rPr>
        <w:t>schaft</w:t>
      </w:r>
      <w:r w:rsidR="005D15D5" w:rsidRPr="004D1603">
        <w:rPr>
          <w:rFonts w:ascii="Arial" w:hAnsi="Arial" w:cs="Arial"/>
          <w:b/>
          <w:sz w:val="18"/>
          <w:szCs w:val="24"/>
          <w:lang w:val="de-DE"/>
        </w:rPr>
        <w:tab/>
        <w:t>Der Grundeigentümer</w:t>
      </w:r>
      <w:r w:rsidR="005D15D5" w:rsidRPr="004D1603">
        <w:rPr>
          <w:rFonts w:ascii="Arial" w:hAnsi="Arial" w:cs="Arial"/>
          <w:b/>
          <w:sz w:val="18"/>
          <w:szCs w:val="24"/>
          <w:lang w:val="de-DE"/>
        </w:rPr>
        <w:tab/>
        <w:t>Der Projektverfasser</w:t>
      </w:r>
      <w:r w:rsidR="005D15D5" w:rsidRPr="004D1603">
        <w:rPr>
          <w:rFonts w:ascii="Arial" w:hAnsi="Arial" w:cs="Arial"/>
          <w:b/>
          <w:sz w:val="18"/>
          <w:szCs w:val="24"/>
          <w:lang w:val="de-DE"/>
        </w:rPr>
        <w:tab/>
      </w:r>
      <w:r w:rsidR="005D15D5" w:rsidRPr="004D1603">
        <w:rPr>
          <w:rFonts w:ascii="Arial" w:hAnsi="Arial" w:cs="Arial"/>
          <w:b/>
          <w:sz w:val="18"/>
          <w:szCs w:val="24"/>
          <w:lang w:val="de-DE"/>
        </w:rPr>
        <w:tab/>
        <w:t>Der verantwortliche Bauleiter</w:t>
      </w:r>
      <w:r w:rsidR="005D15D5" w:rsidRPr="004D1603">
        <w:rPr>
          <w:rFonts w:ascii="Arial" w:hAnsi="Arial" w:cs="Arial"/>
          <w:b/>
          <w:sz w:val="18"/>
          <w:szCs w:val="24"/>
          <w:lang w:val="de-DE"/>
        </w:rPr>
        <w:br/>
      </w:r>
      <w:r w:rsidR="003C1078" w:rsidRPr="004D1603">
        <w:rPr>
          <w:rFonts w:ascii="Arial" w:hAnsi="Arial" w:cs="Arial"/>
          <w:b/>
          <w:sz w:val="18"/>
          <w:szCs w:val="24"/>
          <w:u w:val="single"/>
          <w:lang w:val="de-DE"/>
        </w:rPr>
        <w:br/>
      </w:r>
      <w:r w:rsidR="005D15D5" w:rsidRPr="004D1603">
        <w:rPr>
          <w:rFonts w:ascii="Arial" w:hAnsi="Arial" w:cs="Arial"/>
          <w:b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b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b/>
          <w:sz w:val="18"/>
          <w:szCs w:val="24"/>
          <w:u w:val="single"/>
          <w:lang w:val="de-DE"/>
        </w:rPr>
        <w:tab/>
      </w:r>
      <w:r w:rsidR="005D15D5" w:rsidRPr="004D1603">
        <w:rPr>
          <w:rFonts w:ascii="Arial" w:hAnsi="Arial" w:cs="Arial"/>
          <w:b/>
          <w:sz w:val="18"/>
          <w:szCs w:val="24"/>
          <w:u w:val="single"/>
          <w:lang w:val="de-DE"/>
        </w:rPr>
        <w:tab/>
      </w:r>
    </w:p>
    <w:p w:rsidR="004D2DAB" w:rsidRPr="004D1603" w:rsidRDefault="004D2DAB" w:rsidP="00274665">
      <w:p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8"/>
          <w:szCs w:val="24"/>
          <w:u w:val="single"/>
          <w:lang w:val="de-DE"/>
        </w:rPr>
      </w:pPr>
    </w:p>
    <w:p w:rsidR="00146547" w:rsidRPr="004D1603" w:rsidRDefault="0036120B" w:rsidP="00274665">
      <w:p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8"/>
          <w:szCs w:val="24"/>
          <w:lang w:val="de-DE"/>
        </w:rPr>
      </w:pPr>
      <w:r w:rsidRPr="004D1603">
        <w:rPr>
          <w:rFonts w:ascii="Arial" w:hAnsi="Arial" w:cs="Arial"/>
          <w:b/>
          <w:sz w:val="18"/>
          <w:szCs w:val="24"/>
          <w:lang w:val="de-DE"/>
        </w:rPr>
        <w:t>Beilagen</w:t>
      </w:r>
      <w:r w:rsidRPr="004D1603">
        <w:rPr>
          <w:rFonts w:ascii="Arial" w:hAnsi="Arial" w:cs="Arial"/>
          <w:b/>
          <w:sz w:val="18"/>
          <w:szCs w:val="24"/>
          <w:u w:val="single"/>
          <w:lang w:val="de-DE"/>
        </w:rPr>
        <w:br/>
      </w:r>
      <w:r w:rsidRPr="004D1603">
        <w:rPr>
          <w:rFonts w:ascii="Arial" w:hAnsi="Arial" w:cs="Arial"/>
          <w:sz w:val="18"/>
          <w:szCs w:val="24"/>
          <w:lang w:val="de-DE"/>
        </w:rPr>
        <w:t>- Situationsplan 2-fach (amtliche Katasterkopie)</w:t>
      </w:r>
      <w:r w:rsidR="00C220C8">
        <w:rPr>
          <w:rFonts w:ascii="Arial" w:hAnsi="Arial" w:cs="Arial"/>
          <w:sz w:val="18"/>
          <w:szCs w:val="24"/>
          <w:lang w:val="de-DE"/>
        </w:rPr>
        <w:t xml:space="preserve"> 1:500</w:t>
      </w:r>
      <w:r w:rsidRPr="004D1603">
        <w:rPr>
          <w:rFonts w:ascii="Arial" w:hAnsi="Arial" w:cs="Arial"/>
          <w:sz w:val="18"/>
          <w:szCs w:val="24"/>
          <w:lang w:val="de-DE"/>
        </w:rPr>
        <w:br/>
        <w:t>- Baupläne 2-fach, mindestens 1:100</w:t>
      </w:r>
      <w:r w:rsidRPr="004D1603">
        <w:rPr>
          <w:rFonts w:ascii="Arial" w:hAnsi="Arial" w:cs="Arial"/>
          <w:sz w:val="18"/>
          <w:szCs w:val="24"/>
          <w:lang w:val="de-DE"/>
        </w:rPr>
        <w:br/>
        <w:t>- Situationsplan Wasseranschluss und Anschluss Kanalisation gemäss Bauordnung</w:t>
      </w:r>
      <w:r w:rsidRPr="004D1603">
        <w:rPr>
          <w:rFonts w:ascii="Arial" w:hAnsi="Arial" w:cs="Arial"/>
          <w:sz w:val="18"/>
          <w:szCs w:val="24"/>
          <w:lang w:val="de-DE"/>
        </w:rPr>
        <w:br/>
        <w:t>- Detailliert</w:t>
      </w:r>
      <w:r w:rsidR="00EE6654">
        <w:rPr>
          <w:rFonts w:ascii="Arial" w:hAnsi="Arial" w:cs="Arial"/>
          <w:sz w:val="18"/>
          <w:szCs w:val="24"/>
          <w:lang w:val="de-DE"/>
        </w:rPr>
        <w:t>e Berechnung der Ausnützungsziffer</w:t>
      </w:r>
      <w:r w:rsidRPr="004D1603">
        <w:rPr>
          <w:rFonts w:ascii="Arial" w:hAnsi="Arial" w:cs="Arial"/>
          <w:sz w:val="18"/>
          <w:szCs w:val="24"/>
          <w:lang w:val="de-DE"/>
        </w:rPr>
        <w:br/>
        <w:t>- Eingabe baulicher Zivilschutz</w:t>
      </w:r>
      <w:r w:rsidRPr="004D1603">
        <w:rPr>
          <w:rFonts w:ascii="Arial" w:hAnsi="Arial" w:cs="Arial"/>
          <w:sz w:val="18"/>
          <w:szCs w:val="24"/>
          <w:lang w:val="de-DE"/>
        </w:rPr>
        <w:br/>
        <w:t>- Wärmedämmnachweis</w:t>
      </w:r>
    </w:p>
    <w:p w:rsidR="00641EDE" w:rsidRPr="004D1603" w:rsidRDefault="00641EDE" w:rsidP="00274665">
      <w:p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4"/>
          <w:szCs w:val="24"/>
          <w:lang w:val="de-DE"/>
        </w:rPr>
      </w:pPr>
    </w:p>
    <w:p w:rsidR="0036120B" w:rsidRPr="004D1603" w:rsidRDefault="00146547" w:rsidP="00274665">
      <w:p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30"/>
          <w:szCs w:val="30"/>
          <w:lang w:val="de-DE"/>
        </w:rPr>
      </w:pPr>
      <w:r w:rsidRPr="004D1603">
        <w:rPr>
          <w:rFonts w:ascii="Arial" w:hAnsi="Arial" w:cs="Arial"/>
          <w:b/>
          <w:sz w:val="30"/>
          <w:szCs w:val="30"/>
          <w:lang w:val="de-DE"/>
        </w:rPr>
        <w:lastRenderedPageBreak/>
        <w:t>Richtlinien für die Einreichung von Baugesuchen</w:t>
      </w:r>
    </w:p>
    <w:p w:rsidR="00EB6024" w:rsidRPr="00EB6024" w:rsidRDefault="00A61557" w:rsidP="00EB6024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7"/>
          <w:szCs w:val="17"/>
          <w:lang w:val="de-DE"/>
        </w:rPr>
      </w:pPr>
      <w:r>
        <w:rPr>
          <w:rFonts w:ascii="Arial" w:hAnsi="Arial" w:cs="Arial"/>
          <w:sz w:val="17"/>
          <w:szCs w:val="17"/>
          <w:lang w:val="de-DE"/>
        </w:rPr>
        <w:t xml:space="preserve">Alle Bauten und Anlagen und ihre im Hinblick auf die Anliegen der Raumentwicklung, des Umweltschutzes </w:t>
      </w:r>
      <w:r w:rsidR="000E5A58">
        <w:rPr>
          <w:rFonts w:ascii="Arial" w:hAnsi="Arial" w:cs="Arial"/>
          <w:sz w:val="17"/>
          <w:szCs w:val="17"/>
          <w:lang w:val="de-DE"/>
        </w:rPr>
        <w:t xml:space="preserve"> </w:t>
      </w:r>
      <w:r>
        <w:rPr>
          <w:rFonts w:ascii="Arial" w:hAnsi="Arial" w:cs="Arial"/>
          <w:sz w:val="17"/>
          <w:szCs w:val="17"/>
          <w:lang w:val="de-DE"/>
        </w:rPr>
        <w:t xml:space="preserve">oder der Baupolizei wesentliche Umgestaltung, Erweiterung oder Zweckänderung sowie die Beseitigung von Gebäuden bedürfen der Bewilligung durch den Gemeinderat. </w:t>
      </w:r>
    </w:p>
    <w:p w:rsidR="00EB6024" w:rsidRPr="00EB6024" w:rsidRDefault="00EB6024" w:rsidP="00EB6024">
      <w:pPr>
        <w:pStyle w:val="Listenabsatz"/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7"/>
          <w:szCs w:val="17"/>
          <w:lang w:val="de-DE"/>
        </w:rPr>
      </w:pPr>
    </w:p>
    <w:p w:rsidR="00EB6024" w:rsidRPr="00EB6024" w:rsidRDefault="00EB6024" w:rsidP="002D0381">
      <w:pPr>
        <w:pStyle w:val="Listenabsatz"/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7"/>
          <w:szCs w:val="17"/>
          <w:lang w:val="de-DE"/>
        </w:rPr>
      </w:pPr>
      <w:r>
        <w:rPr>
          <w:rFonts w:ascii="Arial" w:hAnsi="Arial" w:cs="Arial"/>
          <w:sz w:val="17"/>
          <w:szCs w:val="17"/>
          <w:lang w:val="de-DE"/>
        </w:rPr>
        <w:t>Vor Veröffentlichung des Baugesuchs sind die Profile aufzustellen. Bewilligungsfreie Bauten und Anlagen sind in §49 Bau</w:t>
      </w:r>
      <w:r w:rsidR="00AC52C0">
        <w:rPr>
          <w:rFonts w:ascii="Arial" w:hAnsi="Arial" w:cs="Arial"/>
          <w:sz w:val="17"/>
          <w:szCs w:val="17"/>
          <w:lang w:val="de-DE"/>
        </w:rPr>
        <w:t>verordnung</w:t>
      </w:r>
      <w:r>
        <w:rPr>
          <w:rFonts w:ascii="Arial" w:hAnsi="Arial" w:cs="Arial"/>
          <w:sz w:val="17"/>
          <w:szCs w:val="17"/>
          <w:lang w:val="de-DE"/>
        </w:rPr>
        <w:t xml:space="preserve"> festgehalten.</w:t>
      </w:r>
    </w:p>
    <w:p w:rsidR="00F9136E" w:rsidRPr="004D1603" w:rsidRDefault="00F9136E" w:rsidP="00F9136E">
      <w:pPr>
        <w:pStyle w:val="Listenabsatz"/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7"/>
          <w:szCs w:val="17"/>
          <w:lang w:val="de-DE"/>
        </w:rPr>
      </w:pPr>
    </w:p>
    <w:p w:rsidR="00F9136E" w:rsidRPr="004D1603" w:rsidRDefault="00F9136E" w:rsidP="00F87918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7"/>
          <w:szCs w:val="17"/>
          <w:lang w:val="de-DE"/>
        </w:rPr>
      </w:pPr>
      <w:r w:rsidRPr="004D1603">
        <w:rPr>
          <w:rFonts w:ascii="Arial" w:hAnsi="Arial" w:cs="Arial"/>
          <w:sz w:val="17"/>
          <w:szCs w:val="17"/>
          <w:lang w:val="de-DE"/>
        </w:rPr>
        <w:t>Die vorzulegenden Pläne sind:</w:t>
      </w:r>
      <w:r w:rsidRPr="004D1603">
        <w:rPr>
          <w:rFonts w:ascii="Arial" w:hAnsi="Arial" w:cs="Arial"/>
          <w:sz w:val="17"/>
          <w:szCs w:val="17"/>
          <w:lang w:val="de-DE"/>
        </w:rPr>
        <w:br/>
        <w:t xml:space="preserve">a) Situationspläne unter Verwendung einer </w:t>
      </w:r>
      <w:r w:rsidRPr="004D1603">
        <w:rPr>
          <w:rFonts w:ascii="Arial" w:hAnsi="Arial" w:cs="Arial"/>
          <w:b/>
          <w:sz w:val="17"/>
          <w:szCs w:val="17"/>
          <w:lang w:val="de-DE"/>
        </w:rPr>
        <w:t xml:space="preserve">vom Geometer bezogenen, nachgeführten </w:t>
      </w:r>
      <w:r w:rsidRPr="004D1603">
        <w:rPr>
          <w:rFonts w:ascii="Arial" w:hAnsi="Arial" w:cs="Arial"/>
          <w:b/>
          <w:sz w:val="17"/>
          <w:szCs w:val="17"/>
          <w:lang w:val="de-DE"/>
        </w:rPr>
        <w:br/>
        <w:t xml:space="preserve">     Katasterplankopie</w:t>
      </w:r>
      <w:r w:rsidR="00C220C8">
        <w:rPr>
          <w:rFonts w:ascii="Arial" w:hAnsi="Arial" w:cs="Arial"/>
          <w:b/>
          <w:sz w:val="17"/>
          <w:szCs w:val="17"/>
          <w:lang w:val="de-DE"/>
        </w:rPr>
        <w:t xml:space="preserve"> 1:500</w:t>
      </w:r>
      <w:r w:rsidRPr="004D1603">
        <w:rPr>
          <w:rFonts w:ascii="Arial" w:hAnsi="Arial" w:cs="Arial"/>
          <w:b/>
          <w:sz w:val="17"/>
          <w:szCs w:val="17"/>
          <w:lang w:val="de-DE"/>
        </w:rPr>
        <w:t>;</w:t>
      </w:r>
      <w:r w:rsidRPr="004D1603">
        <w:rPr>
          <w:rFonts w:ascii="Arial" w:hAnsi="Arial" w:cs="Arial"/>
          <w:b/>
          <w:sz w:val="17"/>
          <w:szCs w:val="17"/>
          <w:lang w:val="de-DE"/>
        </w:rPr>
        <w:br/>
      </w:r>
      <w:r w:rsidRPr="004D1603">
        <w:rPr>
          <w:rFonts w:ascii="Arial" w:hAnsi="Arial" w:cs="Arial"/>
          <w:sz w:val="17"/>
          <w:szCs w:val="17"/>
          <w:lang w:val="de-DE"/>
        </w:rPr>
        <w:t xml:space="preserve">b) </w:t>
      </w:r>
      <w:r w:rsidR="005849ED">
        <w:rPr>
          <w:rFonts w:ascii="Arial" w:hAnsi="Arial" w:cs="Arial"/>
          <w:sz w:val="17"/>
          <w:szCs w:val="17"/>
          <w:lang w:val="de-DE"/>
        </w:rPr>
        <w:t xml:space="preserve"> 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Grundrisse aller Stockwerke 1:100 oder 1:50; Kellergrundriss mit eingezeichneten dimensionierten </w:t>
      </w:r>
      <w:r w:rsidRPr="004D1603">
        <w:rPr>
          <w:rFonts w:ascii="Arial" w:hAnsi="Arial" w:cs="Arial"/>
          <w:sz w:val="17"/>
          <w:szCs w:val="17"/>
          <w:lang w:val="de-DE"/>
        </w:rPr>
        <w:br/>
        <w:t xml:space="preserve">   </w:t>
      </w:r>
      <w:r w:rsidR="005849ED">
        <w:rPr>
          <w:rFonts w:ascii="Arial" w:hAnsi="Arial" w:cs="Arial"/>
          <w:sz w:val="17"/>
          <w:szCs w:val="17"/>
          <w:lang w:val="de-DE"/>
        </w:rPr>
        <w:t xml:space="preserve"> 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 Leitungen, Längenprofil bis zum Anschluss a</w:t>
      </w:r>
      <w:r w:rsidR="005849ED">
        <w:rPr>
          <w:rFonts w:ascii="Arial" w:hAnsi="Arial" w:cs="Arial"/>
          <w:sz w:val="17"/>
          <w:szCs w:val="17"/>
          <w:lang w:val="de-DE"/>
        </w:rPr>
        <w:t>n die Gemeindekanalisation;</w:t>
      </w:r>
      <w:r w:rsidR="005849ED">
        <w:rPr>
          <w:rFonts w:ascii="Arial" w:hAnsi="Arial" w:cs="Arial"/>
          <w:sz w:val="17"/>
          <w:szCs w:val="17"/>
          <w:lang w:val="de-DE"/>
        </w:rPr>
        <w:br/>
        <w:t>c)  S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ämtliche </w:t>
      </w:r>
      <w:proofErr w:type="spellStart"/>
      <w:r w:rsidRPr="004D1603">
        <w:rPr>
          <w:rFonts w:ascii="Arial" w:hAnsi="Arial" w:cs="Arial"/>
          <w:sz w:val="17"/>
          <w:szCs w:val="17"/>
          <w:lang w:val="de-DE"/>
        </w:rPr>
        <w:t>Aussenansichten</w:t>
      </w:r>
      <w:proofErr w:type="spellEnd"/>
      <w:r w:rsidRPr="004D1603">
        <w:rPr>
          <w:rFonts w:ascii="Arial" w:hAnsi="Arial" w:cs="Arial"/>
          <w:sz w:val="17"/>
          <w:szCs w:val="17"/>
          <w:lang w:val="de-DE"/>
        </w:rPr>
        <w:t xml:space="preserve"> 1:100 oder 1:50;</w:t>
      </w:r>
      <w:r w:rsidRPr="004D1603">
        <w:rPr>
          <w:rFonts w:ascii="Arial" w:hAnsi="Arial" w:cs="Arial"/>
          <w:sz w:val="17"/>
          <w:szCs w:val="17"/>
          <w:lang w:val="de-DE"/>
        </w:rPr>
        <w:br/>
        <w:t>d)</w:t>
      </w:r>
      <w:r w:rsidR="005849ED">
        <w:rPr>
          <w:rFonts w:ascii="Arial" w:hAnsi="Arial" w:cs="Arial"/>
          <w:sz w:val="17"/>
          <w:szCs w:val="17"/>
          <w:lang w:val="de-DE"/>
        </w:rPr>
        <w:t xml:space="preserve"> 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 Quer und Längsschnitte 1:100 oder 1:50;</w:t>
      </w:r>
      <w:r w:rsidRPr="004D1603">
        <w:rPr>
          <w:rFonts w:ascii="Arial" w:hAnsi="Arial" w:cs="Arial"/>
          <w:sz w:val="17"/>
          <w:szCs w:val="17"/>
          <w:lang w:val="de-DE"/>
        </w:rPr>
        <w:br/>
        <w:t xml:space="preserve">e) </w:t>
      </w:r>
      <w:r w:rsidR="005849ED">
        <w:rPr>
          <w:rFonts w:ascii="Arial" w:hAnsi="Arial" w:cs="Arial"/>
          <w:sz w:val="17"/>
          <w:szCs w:val="17"/>
          <w:lang w:val="de-DE"/>
        </w:rPr>
        <w:t xml:space="preserve"> </w:t>
      </w:r>
      <w:r w:rsidRPr="004D1603">
        <w:rPr>
          <w:rFonts w:ascii="Arial" w:hAnsi="Arial" w:cs="Arial"/>
          <w:sz w:val="17"/>
          <w:szCs w:val="17"/>
          <w:lang w:val="de-DE"/>
        </w:rPr>
        <w:t>Längsschnitte durch Garagenausfahrten (vom Gara</w:t>
      </w:r>
      <w:r w:rsidR="005849ED">
        <w:rPr>
          <w:rFonts w:ascii="Arial" w:hAnsi="Arial" w:cs="Arial"/>
          <w:sz w:val="17"/>
          <w:szCs w:val="17"/>
          <w:lang w:val="de-DE"/>
        </w:rPr>
        <w:t xml:space="preserve">gentor bis </w:t>
      </w:r>
      <w:proofErr w:type="spellStart"/>
      <w:r w:rsidR="005849ED">
        <w:rPr>
          <w:rFonts w:ascii="Arial" w:hAnsi="Arial" w:cs="Arial"/>
          <w:sz w:val="17"/>
          <w:szCs w:val="17"/>
          <w:lang w:val="de-DE"/>
        </w:rPr>
        <w:t>Strassengrenze</w:t>
      </w:r>
      <w:proofErr w:type="spellEnd"/>
      <w:r w:rsidR="005849ED">
        <w:rPr>
          <w:rFonts w:ascii="Arial" w:hAnsi="Arial" w:cs="Arial"/>
          <w:sz w:val="17"/>
          <w:szCs w:val="17"/>
          <w:lang w:val="de-DE"/>
        </w:rPr>
        <w:t>);</w:t>
      </w:r>
      <w:r w:rsidR="005849ED">
        <w:rPr>
          <w:rFonts w:ascii="Arial" w:hAnsi="Arial" w:cs="Arial"/>
          <w:sz w:val="17"/>
          <w:szCs w:val="17"/>
          <w:lang w:val="de-DE"/>
        </w:rPr>
        <w:br/>
        <w:t>f)   B</w:t>
      </w:r>
      <w:r w:rsidRPr="004D1603">
        <w:rPr>
          <w:rFonts w:ascii="Arial" w:hAnsi="Arial" w:cs="Arial"/>
          <w:sz w:val="17"/>
          <w:szCs w:val="17"/>
          <w:lang w:val="de-DE"/>
        </w:rPr>
        <w:t>ei kleineren Bauobjekten sind auch Zeichnungen 1:20 zulässig</w:t>
      </w:r>
      <w:r w:rsidR="00C220C8">
        <w:rPr>
          <w:rFonts w:ascii="Arial" w:hAnsi="Arial" w:cs="Arial"/>
          <w:sz w:val="17"/>
          <w:szCs w:val="17"/>
          <w:lang w:val="de-DE"/>
        </w:rPr>
        <w:t>;</w:t>
      </w:r>
      <w:r w:rsidR="00C220C8">
        <w:rPr>
          <w:rFonts w:ascii="Arial" w:hAnsi="Arial" w:cs="Arial"/>
          <w:sz w:val="17"/>
          <w:szCs w:val="17"/>
          <w:lang w:val="de-DE"/>
        </w:rPr>
        <w:br/>
        <w:t>g)  Umgebungsgestaltung (Böschungen, Stützmauern, Einfriedungen, Abgrabungen)</w:t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  <w:t>Aus den Plänen sollen Zweckbestimmung und die Dimensionierung der Räume, die Treppenbreiten, die Art der Feuerungsanlagen sowie die Konstruktionsart des Gebäudes ersichtlich sein. Boden- und Fensterfläche</w:t>
      </w:r>
      <w:r w:rsidR="00F87918" w:rsidRPr="004D1603">
        <w:rPr>
          <w:rFonts w:ascii="Arial" w:hAnsi="Arial" w:cs="Arial"/>
          <w:sz w:val="17"/>
          <w:szCs w:val="17"/>
          <w:lang w:val="de-DE"/>
        </w:rPr>
        <w:t>n</w:t>
      </w:r>
      <w:r w:rsidR="00F87918" w:rsidRPr="004D1603">
        <w:rPr>
          <w:rFonts w:ascii="Arial" w:hAnsi="Arial" w:cs="Arial"/>
          <w:sz w:val="17"/>
          <w:szCs w:val="17"/>
          <w:lang w:val="de-DE"/>
        </w:rPr>
        <w:t>masse sind im Grundriss einzutragen.</w:t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  <w:t>In Fassaden und Schnitten sind die bestehenden und neuen Terrainhöhen anzugeben.</w:t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</w:r>
      <w:r w:rsidR="00F87918" w:rsidRPr="004D1603">
        <w:rPr>
          <w:rFonts w:ascii="Arial" w:hAnsi="Arial" w:cs="Arial"/>
          <w:b/>
          <w:sz w:val="17"/>
          <w:szCs w:val="17"/>
          <w:lang w:val="de-DE"/>
        </w:rPr>
        <w:t>Die Abstände</w:t>
      </w:r>
      <w:r w:rsidR="00F87918" w:rsidRPr="004D1603">
        <w:rPr>
          <w:rFonts w:ascii="Arial" w:hAnsi="Arial" w:cs="Arial"/>
          <w:sz w:val="17"/>
          <w:szCs w:val="17"/>
          <w:lang w:val="de-DE"/>
        </w:rPr>
        <w:t xml:space="preserve"> des projektierten Gebäudes oder Gebäudeteiles von den Grenzen und von den Nachbargebä</w:t>
      </w:r>
      <w:r w:rsidR="00F87918" w:rsidRPr="004D1603">
        <w:rPr>
          <w:rFonts w:ascii="Arial" w:hAnsi="Arial" w:cs="Arial"/>
          <w:sz w:val="17"/>
          <w:szCs w:val="17"/>
          <w:lang w:val="de-DE"/>
        </w:rPr>
        <w:t>u</w:t>
      </w:r>
      <w:r w:rsidR="00F87918" w:rsidRPr="004D1603">
        <w:rPr>
          <w:rFonts w:ascii="Arial" w:hAnsi="Arial" w:cs="Arial"/>
          <w:sz w:val="17"/>
          <w:szCs w:val="17"/>
          <w:lang w:val="de-DE"/>
        </w:rPr>
        <w:t>den sind im Situationsplan in Masszahlen einzutragen.</w:t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</w:r>
      <w:r w:rsidR="00F87918" w:rsidRPr="004D1603">
        <w:rPr>
          <w:rFonts w:ascii="Arial" w:hAnsi="Arial" w:cs="Arial"/>
          <w:sz w:val="17"/>
          <w:szCs w:val="17"/>
          <w:lang w:val="de-DE"/>
        </w:rPr>
        <w:br/>
        <w:t>Bei Gebäuden, die zur Betreibung eines Gewerbes bestimmt sind, sind über die Art des Betreibes genaue A</w:t>
      </w:r>
      <w:r w:rsidR="00F87918" w:rsidRPr="004D1603">
        <w:rPr>
          <w:rFonts w:ascii="Arial" w:hAnsi="Arial" w:cs="Arial"/>
          <w:sz w:val="17"/>
          <w:szCs w:val="17"/>
          <w:lang w:val="de-DE"/>
        </w:rPr>
        <w:t>n</w:t>
      </w:r>
      <w:r w:rsidR="00F87918" w:rsidRPr="004D1603">
        <w:rPr>
          <w:rFonts w:ascii="Arial" w:hAnsi="Arial" w:cs="Arial"/>
          <w:sz w:val="17"/>
          <w:szCs w:val="17"/>
          <w:lang w:val="de-DE"/>
        </w:rPr>
        <w:t>gaben zu machen.</w:t>
      </w:r>
    </w:p>
    <w:p w:rsidR="00F87918" w:rsidRPr="004D1603" w:rsidRDefault="00F87918" w:rsidP="00F87918">
      <w:pPr>
        <w:pStyle w:val="Listenabsatz"/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7"/>
          <w:szCs w:val="17"/>
          <w:lang w:val="de-DE"/>
        </w:rPr>
      </w:pPr>
    </w:p>
    <w:p w:rsidR="00F87918" w:rsidRPr="004D1603" w:rsidRDefault="00F87918" w:rsidP="00F87918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b/>
          <w:sz w:val="17"/>
          <w:szCs w:val="17"/>
          <w:lang w:val="de-DE"/>
        </w:rPr>
      </w:pPr>
      <w:r w:rsidRPr="004D1603">
        <w:rPr>
          <w:rFonts w:ascii="Arial" w:hAnsi="Arial" w:cs="Arial"/>
          <w:sz w:val="17"/>
          <w:szCs w:val="17"/>
          <w:lang w:val="de-DE"/>
        </w:rPr>
        <w:t>Sämtliche Pläne</w:t>
      </w:r>
      <w:r w:rsidR="0034775A" w:rsidRPr="004D1603">
        <w:rPr>
          <w:rFonts w:ascii="Arial" w:hAnsi="Arial" w:cs="Arial"/>
          <w:sz w:val="17"/>
          <w:szCs w:val="17"/>
          <w:lang w:val="de-DE"/>
        </w:rPr>
        <w:t xml:space="preserve"> und das Baugesuch sind vom Bauherrn, vom Verfasser und vom Grundeigentümer unte</w:t>
      </w:r>
      <w:r w:rsidR="0034775A" w:rsidRPr="004D1603">
        <w:rPr>
          <w:rFonts w:ascii="Arial" w:hAnsi="Arial" w:cs="Arial"/>
          <w:sz w:val="17"/>
          <w:szCs w:val="17"/>
          <w:lang w:val="de-DE"/>
        </w:rPr>
        <w:t>r</w:t>
      </w:r>
      <w:r w:rsidR="0034775A" w:rsidRPr="004D1603">
        <w:rPr>
          <w:rFonts w:ascii="Arial" w:hAnsi="Arial" w:cs="Arial"/>
          <w:sz w:val="17"/>
          <w:szCs w:val="17"/>
          <w:lang w:val="de-DE"/>
        </w:rPr>
        <w:t xml:space="preserve">zeichnet </w:t>
      </w:r>
      <w:r w:rsidR="0034775A" w:rsidRPr="004D1603">
        <w:rPr>
          <w:rFonts w:ascii="Arial" w:hAnsi="Arial" w:cs="Arial"/>
          <w:b/>
          <w:sz w:val="17"/>
          <w:szCs w:val="17"/>
          <w:lang w:val="de-DE"/>
        </w:rPr>
        <w:t>2-fach</w:t>
      </w:r>
      <w:r w:rsidR="0034775A" w:rsidRPr="004D1603">
        <w:rPr>
          <w:rFonts w:ascii="Arial" w:hAnsi="Arial" w:cs="Arial"/>
          <w:sz w:val="17"/>
          <w:szCs w:val="17"/>
          <w:lang w:val="de-DE"/>
        </w:rPr>
        <w:t>, die Pläne im Normalformat (21 x 29,7) gefaltet, einzureichen.</w:t>
      </w:r>
      <w:r w:rsidR="0034775A" w:rsidRPr="004D1603">
        <w:rPr>
          <w:rFonts w:ascii="Arial" w:hAnsi="Arial" w:cs="Arial"/>
          <w:sz w:val="17"/>
          <w:szCs w:val="17"/>
          <w:lang w:val="de-DE"/>
        </w:rPr>
        <w:br/>
      </w:r>
      <w:r w:rsidR="0034775A" w:rsidRPr="004D1603">
        <w:rPr>
          <w:rFonts w:ascii="Arial" w:hAnsi="Arial" w:cs="Arial"/>
          <w:sz w:val="17"/>
          <w:szCs w:val="17"/>
          <w:lang w:val="de-DE"/>
        </w:rPr>
        <w:br/>
        <w:t>Für Baugesuche, die einer kantonalen Bewilligung oder Zustimmung bedürfen (Bauten, welche die Verkehr</w:t>
      </w:r>
      <w:r w:rsidR="0034775A" w:rsidRPr="004D1603">
        <w:rPr>
          <w:rFonts w:ascii="Arial" w:hAnsi="Arial" w:cs="Arial"/>
          <w:sz w:val="17"/>
          <w:szCs w:val="17"/>
          <w:lang w:val="de-DE"/>
        </w:rPr>
        <w:t>s</w:t>
      </w:r>
      <w:r w:rsidR="0034775A" w:rsidRPr="004D1603">
        <w:rPr>
          <w:rFonts w:ascii="Arial" w:hAnsi="Arial" w:cs="Arial"/>
          <w:sz w:val="17"/>
          <w:szCs w:val="17"/>
          <w:lang w:val="de-DE"/>
        </w:rPr>
        <w:t xml:space="preserve">verhältnisse auf der Kantonsstrasse K 271 wesentlich beeinflussen können. Bauten, die </w:t>
      </w:r>
      <w:r w:rsidR="005029B6">
        <w:rPr>
          <w:rFonts w:ascii="Arial" w:hAnsi="Arial" w:cs="Arial"/>
          <w:sz w:val="17"/>
          <w:szCs w:val="17"/>
          <w:lang w:val="de-DE"/>
        </w:rPr>
        <w:t>d</w:t>
      </w:r>
      <w:r w:rsidR="0034775A" w:rsidRPr="004D1603">
        <w:rPr>
          <w:rFonts w:ascii="Arial" w:hAnsi="Arial" w:cs="Arial"/>
          <w:sz w:val="17"/>
          <w:szCs w:val="17"/>
          <w:lang w:val="de-DE"/>
        </w:rPr>
        <w:t>en gesetzlichen A</w:t>
      </w:r>
      <w:r w:rsidR="0034775A" w:rsidRPr="004D1603">
        <w:rPr>
          <w:rFonts w:ascii="Arial" w:hAnsi="Arial" w:cs="Arial"/>
          <w:sz w:val="17"/>
          <w:szCs w:val="17"/>
          <w:lang w:val="de-DE"/>
        </w:rPr>
        <w:t>b</w:t>
      </w:r>
      <w:r w:rsidR="0034775A" w:rsidRPr="004D1603">
        <w:rPr>
          <w:rFonts w:ascii="Arial" w:hAnsi="Arial" w:cs="Arial"/>
          <w:sz w:val="17"/>
          <w:szCs w:val="17"/>
          <w:lang w:val="de-DE"/>
        </w:rPr>
        <w:t>stand gegenüber Gewässern, Wäldern oder der K 271 nicht einhalten, Strassenreklamen an der K 271, Bauten ausserhalb der Bauzonen) ist dem Gemeinderat zusätzlich der kantonale Baugesuchsumschlag des Depart</w:t>
      </w:r>
      <w:r w:rsidR="0034775A" w:rsidRPr="004D1603">
        <w:rPr>
          <w:rFonts w:ascii="Arial" w:hAnsi="Arial" w:cs="Arial"/>
          <w:sz w:val="17"/>
          <w:szCs w:val="17"/>
          <w:lang w:val="de-DE"/>
        </w:rPr>
        <w:t>e</w:t>
      </w:r>
      <w:r w:rsidR="0034775A" w:rsidRPr="004D1603">
        <w:rPr>
          <w:rFonts w:ascii="Arial" w:hAnsi="Arial" w:cs="Arial"/>
          <w:sz w:val="17"/>
          <w:szCs w:val="17"/>
          <w:lang w:val="de-DE"/>
        </w:rPr>
        <w:t>ments Bau, Verkehr und Umwelt des Kantons Aargau, Abteilung für Baubewilligungen, mit der entsprechenden Anzahl Plansätze und Gesuchunterlagen gemäss im Gesuchsformular enthaltenen Checkliste einzureichen.</w:t>
      </w:r>
    </w:p>
    <w:p w:rsidR="0034775A" w:rsidRPr="004D1603" w:rsidRDefault="0034775A" w:rsidP="0034775A">
      <w:pPr>
        <w:pStyle w:val="Listenabsatz"/>
        <w:rPr>
          <w:rFonts w:ascii="Arial" w:hAnsi="Arial" w:cs="Arial"/>
          <w:b/>
          <w:sz w:val="17"/>
          <w:szCs w:val="17"/>
          <w:lang w:val="de-DE"/>
        </w:rPr>
      </w:pPr>
    </w:p>
    <w:p w:rsidR="0034775A" w:rsidRPr="004D1603" w:rsidRDefault="0034775A" w:rsidP="00F87918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7"/>
          <w:szCs w:val="17"/>
          <w:lang w:val="de-DE"/>
        </w:rPr>
      </w:pPr>
      <w:r w:rsidRPr="004D1603">
        <w:rPr>
          <w:rFonts w:ascii="Arial" w:hAnsi="Arial" w:cs="Arial"/>
          <w:sz w:val="17"/>
          <w:szCs w:val="17"/>
          <w:lang w:val="de-DE"/>
        </w:rPr>
        <w:t>Bei Umbauten oder bei Abänderung bereits genehmigter Pläne sind die Planvorlagen wie folgt mit Farbe anz</w:t>
      </w:r>
      <w:r w:rsidRPr="004D1603">
        <w:rPr>
          <w:rFonts w:ascii="Arial" w:hAnsi="Arial" w:cs="Arial"/>
          <w:sz w:val="17"/>
          <w:szCs w:val="17"/>
          <w:lang w:val="de-DE"/>
        </w:rPr>
        <w:t>u</w:t>
      </w:r>
      <w:r w:rsidRPr="004D1603">
        <w:rPr>
          <w:rFonts w:ascii="Arial" w:hAnsi="Arial" w:cs="Arial"/>
          <w:sz w:val="17"/>
          <w:szCs w:val="17"/>
          <w:lang w:val="de-DE"/>
        </w:rPr>
        <w:t>legen:</w:t>
      </w:r>
      <w:r w:rsidRPr="004D1603">
        <w:rPr>
          <w:rFonts w:ascii="Arial" w:hAnsi="Arial" w:cs="Arial"/>
          <w:sz w:val="17"/>
          <w:szCs w:val="17"/>
          <w:lang w:val="de-DE"/>
        </w:rPr>
        <w:br/>
        <w:t>a) bestehende Bauteile: schwarz;</w:t>
      </w:r>
      <w:r w:rsidRPr="004D1603">
        <w:rPr>
          <w:rFonts w:ascii="Arial" w:hAnsi="Arial" w:cs="Arial"/>
          <w:sz w:val="17"/>
          <w:szCs w:val="17"/>
          <w:lang w:val="de-DE"/>
        </w:rPr>
        <w:br/>
        <w:t>b) abzubrechende Bauteile: gelb;</w:t>
      </w:r>
      <w:r w:rsidRPr="004D1603">
        <w:rPr>
          <w:rFonts w:ascii="Arial" w:hAnsi="Arial" w:cs="Arial"/>
          <w:sz w:val="17"/>
          <w:szCs w:val="17"/>
          <w:lang w:val="de-DE"/>
        </w:rPr>
        <w:br/>
        <w:t>c) neue Bauteil: rot</w:t>
      </w:r>
    </w:p>
    <w:p w:rsidR="008F7E5E" w:rsidRPr="004D1603" w:rsidRDefault="008F7E5E" w:rsidP="008F7E5E">
      <w:pPr>
        <w:pStyle w:val="Listenabsatz"/>
        <w:rPr>
          <w:rFonts w:ascii="Arial" w:hAnsi="Arial" w:cs="Arial"/>
          <w:sz w:val="17"/>
          <w:szCs w:val="17"/>
          <w:lang w:val="de-DE"/>
        </w:rPr>
      </w:pPr>
    </w:p>
    <w:p w:rsidR="008F7E5E" w:rsidRPr="004D1603" w:rsidRDefault="00E73E4C" w:rsidP="00D338A2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7"/>
          <w:szCs w:val="17"/>
          <w:lang w:val="de-DE"/>
        </w:rPr>
      </w:pPr>
      <w:r>
        <w:rPr>
          <w:rFonts w:ascii="Arial" w:hAnsi="Arial" w:cs="Arial"/>
          <w:sz w:val="17"/>
          <w:szCs w:val="17"/>
          <w:lang w:val="de-DE"/>
        </w:rPr>
        <w:t>Die erforderlichen</w:t>
      </w:r>
      <w:r w:rsidR="00D338A2">
        <w:rPr>
          <w:rFonts w:ascii="Arial" w:hAnsi="Arial" w:cs="Arial"/>
          <w:sz w:val="17"/>
          <w:szCs w:val="17"/>
          <w:lang w:val="de-DE"/>
        </w:rPr>
        <w:t xml:space="preserve"> Pläne mit Formular Projektgenehmigung für die Schutzräume in privaten Gebäuden mit dem Projekt für die künstliche Belüftungsanlage oder da</w:t>
      </w:r>
      <w:r w:rsidR="005029B6">
        <w:rPr>
          <w:rFonts w:ascii="Arial" w:hAnsi="Arial" w:cs="Arial"/>
          <w:sz w:val="17"/>
          <w:szCs w:val="17"/>
          <w:lang w:val="de-DE"/>
        </w:rPr>
        <w:t>s Formular zur Befreiung der Sc</w:t>
      </w:r>
      <w:r w:rsidR="00D338A2">
        <w:rPr>
          <w:rFonts w:ascii="Arial" w:hAnsi="Arial" w:cs="Arial"/>
          <w:sz w:val="17"/>
          <w:szCs w:val="17"/>
          <w:lang w:val="de-DE"/>
        </w:rPr>
        <w:t>hutzraumpflicht sind zur Genehmigung einzureichen (</w:t>
      </w:r>
      <w:r w:rsidR="007A1D78">
        <w:rPr>
          <w:rFonts w:ascii="Arial" w:hAnsi="Arial" w:cs="Arial"/>
          <w:sz w:val="17"/>
          <w:szCs w:val="17"/>
          <w:u w:val="single"/>
          <w:lang w:val="de-DE"/>
        </w:rPr>
        <w:t>https://www.ag.ch)</w:t>
      </w:r>
    </w:p>
    <w:p w:rsidR="008F7E5E" w:rsidRPr="004D1603" w:rsidRDefault="008F7E5E" w:rsidP="008F7E5E">
      <w:pPr>
        <w:pStyle w:val="Listenabsatz"/>
        <w:rPr>
          <w:rFonts w:ascii="Arial" w:hAnsi="Arial" w:cs="Arial"/>
          <w:sz w:val="17"/>
          <w:szCs w:val="17"/>
          <w:lang w:val="de-DE"/>
        </w:rPr>
      </w:pPr>
    </w:p>
    <w:p w:rsidR="008F7E5E" w:rsidRPr="004D1603" w:rsidRDefault="008F7E5E" w:rsidP="00F87918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7"/>
          <w:szCs w:val="17"/>
          <w:lang w:val="de-DE"/>
        </w:rPr>
      </w:pPr>
      <w:r w:rsidRPr="004D1603">
        <w:rPr>
          <w:rFonts w:ascii="Arial" w:hAnsi="Arial" w:cs="Arial"/>
          <w:sz w:val="17"/>
          <w:szCs w:val="17"/>
          <w:lang w:val="de-DE"/>
        </w:rPr>
        <w:t>Für Gewerbe- und Fabrikbauten ist die Genehmigung durch das Amt für Wirtschaft und Arbeit beizubringen.</w:t>
      </w:r>
    </w:p>
    <w:p w:rsidR="008F7E5E" w:rsidRPr="004D1603" w:rsidRDefault="008F7E5E" w:rsidP="008F7E5E">
      <w:pPr>
        <w:pStyle w:val="Listenabsatz"/>
        <w:rPr>
          <w:rFonts w:ascii="Arial" w:hAnsi="Arial" w:cs="Arial"/>
          <w:sz w:val="17"/>
          <w:szCs w:val="17"/>
          <w:lang w:val="de-DE"/>
        </w:rPr>
      </w:pPr>
    </w:p>
    <w:p w:rsidR="008F7E5E" w:rsidRPr="004D1603" w:rsidRDefault="008F7E5E" w:rsidP="008F7E5E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7"/>
          <w:szCs w:val="17"/>
          <w:lang w:val="de-DE"/>
        </w:rPr>
      </w:pPr>
      <w:r w:rsidRPr="004D1603">
        <w:rPr>
          <w:rFonts w:ascii="Arial" w:hAnsi="Arial" w:cs="Arial"/>
          <w:sz w:val="17"/>
          <w:szCs w:val="17"/>
          <w:lang w:val="de-DE"/>
        </w:rPr>
        <w:t>Für häusliche Abwasser, Garagen und deren Vorplätze gilt das Kanalisationsreglement der Gemeinde. Di</w:t>
      </w:r>
      <w:r w:rsidR="005029B6">
        <w:rPr>
          <w:rFonts w:ascii="Arial" w:hAnsi="Arial" w:cs="Arial"/>
          <w:sz w:val="17"/>
          <w:szCs w:val="17"/>
          <w:lang w:val="de-DE"/>
        </w:rPr>
        <w:t>e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 Reinigungsanlagen für Industrieabwasser sind nach den Angaben der Abteilung Gewässerschutz des kanton</w:t>
      </w:r>
      <w:r w:rsidRPr="004D1603">
        <w:rPr>
          <w:rFonts w:ascii="Arial" w:hAnsi="Arial" w:cs="Arial"/>
          <w:sz w:val="17"/>
          <w:szCs w:val="17"/>
          <w:lang w:val="de-DE"/>
        </w:rPr>
        <w:t>a</w:t>
      </w:r>
      <w:r w:rsidRPr="004D1603">
        <w:rPr>
          <w:rFonts w:ascii="Arial" w:hAnsi="Arial" w:cs="Arial"/>
          <w:sz w:val="17"/>
          <w:szCs w:val="17"/>
          <w:lang w:val="de-DE"/>
        </w:rPr>
        <w:t>len Baudepartements zu erstellen. Das Dachwasser ist, wenn möglich oberflächlich versickern zu lassen oder einem Vorfluter zuzuleiten.</w:t>
      </w:r>
    </w:p>
    <w:p w:rsidR="008F7E5E" w:rsidRPr="004D1603" w:rsidRDefault="008F7E5E" w:rsidP="008F7E5E">
      <w:pPr>
        <w:pStyle w:val="Listenabsatz"/>
        <w:rPr>
          <w:rFonts w:ascii="Arial" w:hAnsi="Arial" w:cs="Arial"/>
          <w:sz w:val="17"/>
          <w:szCs w:val="17"/>
          <w:lang w:val="de-DE"/>
        </w:rPr>
      </w:pPr>
    </w:p>
    <w:p w:rsidR="008F7E5E" w:rsidRPr="004D1603" w:rsidRDefault="008F7E5E" w:rsidP="008F7E5E">
      <w:pPr>
        <w:pStyle w:val="Listenabsatz"/>
        <w:numPr>
          <w:ilvl w:val="0"/>
          <w:numId w:val="2"/>
        </w:numPr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7"/>
          <w:szCs w:val="17"/>
          <w:lang w:val="de-DE"/>
        </w:rPr>
      </w:pPr>
      <w:r w:rsidRPr="004D1603">
        <w:rPr>
          <w:rFonts w:ascii="Arial" w:hAnsi="Arial" w:cs="Arial"/>
          <w:sz w:val="17"/>
          <w:szCs w:val="17"/>
          <w:lang w:val="de-DE"/>
        </w:rPr>
        <w:t>Leitungsanschlüsse für Elektrizität, Kanalisation, Wasser und Telefon sind vor Baubeginn festzulegen und in den Si</w:t>
      </w:r>
      <w:r w:rsidR="0059626D" w:rsidRPr="004D1603">
        <w:rPr>
          <w:rFonts w:ascii="Arial" w:hAnsi="Arial" w:cs="Arial"/>
          <w:sz w:val="17"/>
          <w:szCs w:val="17"/>
          <w:lang w:val="de-DE"/>
        </w:rPr>
        <w:t xml:space="preserve">tuationsplänen einzureichen. </w:t>
      </w:r>
      <w:r w:rsidR="0059626D" w:rsidRPr="004D1603">
        <w:rPr>
          <w:rFonts w:ascii="Arial" w:hAnsi="Arial" w:cs="Arial"/>
          <w:sz w:val="17"/>
          <w:szCs w:val="17"/>
          <w:lang w:val="de-DE"/>
        </w:rPr>
        <w:br/>
      </w:r>
      <w:r w:rsidR="0059626D" w:rsidRPr="004D1603">
        <w:rPr>
          <w:rFonts w:ascii="Arial" w:hAnsi="Arial" w:cs="Arial"/>
          <w:sz w:val="17"/>
          <w:szCs w:val="17"/>
          <w:lang w:val="de-DE"/>
        </w:rPr>
        <w:br/>
        <w:t>N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ach Bauvollendung sind </w:t>
      </w:r>
      <w:r w:rsidR="005029B6">
        <w:rPr>
          <w:rFonts w:ascii="Arial" w:hAnsi="Arial" w:cs="Arial"/>
          <w:sz w:val="17"/>
          <w:szCs w:val="17"/>
          <w:lang w:val="de-DE"/>
        </w:rPr>
        <w:t>alle Ausführungspläne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 mit Massangaben</w:t>
      </w:r>
      <w:r w:rsidR="005029B6">
        <w:rPr>
          <w:rFonts w:ascii="Arial" w:hAnsi="Arial" w:cs="Arial"/>
          <w:sz w:val="17"/>
          <w:szCs w:val="17"/>
          <w:lang w:val="de-DE"/>
        </w:rPr>
        <w:t xml:space="preserve"> unaufgefordert</w:t>
      </w:r>
      <w:r w:rsidRPr="004D1603">
        <w:rPr>
          <w:rFonts w:ascii="Arial" w:hAnsi="Arial" w:cs="Arial"/>
          <w:sz w:val="17"/>
          <w:szCs w:val="17"/>
          <w:lang w:val="de-DE"/>
        </w:rPr>
        <w:t xml:space="preserve"> abzuliefern.</w:t>
      </w:r>
      <w:r w:rsidR="0059626D" w:rsidRPr="004D1603">
        <w:rPr>
          <w:rFonts w:ascii="Arial" w:hAnsi="Arial" w:cs="Arial"/>
          <w:sz w:val="17"/>
          <w:szCs w:val="17"/>
          <w:lang w:val="de-DE"/>
        </w:rPr>
        <w:br/>
      </w:r>
    </w:p>
    <w:p w:rsidR="0059626D" w:rsidRPr="004D1603" w:rsidRDefault="005029B6" w:rsidP="0059626D">
      <w:pPr>
        <w:pStyle w:val="Listenabsatz"/>
        <w:rPr>
          <w:rFonts w:ascii="Arial" w:hAnsi="Arial" w:cs="Arial"/>
          <w:b/>
          <w:sz w:val="17"/>
          <w:szCs w:val="17"/>
          <w:lang w:val="de-DE"/>
        </w:rPr>
      </w:pPr>
      <w:r>
        <w:rPr>
          <w:rFonts w:ascii="Arial" w:hAnsi="Arial" w:cs="Arial"/>
          <w:b/>
          <w:sz w:val="17"/>
          <w:szCs w:val="17"/>
          <w:lang w:val="de-DE"/>
        </w:rPr>
        <w:t>Vollständige und qualitativ gute Unterlagen sind die Voraussetzung für ein effizientes Baugesuchsve</w:t>
      </w:r>
      <w:r>
        <w:rPr>
          <w:rFonts w:ascii="Arial" w:hAnsi="Arial" w:cs="Arial"/>
          <w:b/>
          <w:sz w:val="17"/>
          <w:szCs w:val="17"/>
          <w:lang w:val="de-DE"/>
        </w:rPr>
        <w:t>r</w:t>
      </w:r>
      <w:r>
        <w:rPr>
          <w:rFonts w:ascii="Arial" w:hAnsi="Arial" w:cs="Arial"/>
          <w:b/>
          <w:sz w:val="17"/>
          <w:szCs w:val="17"/>
          <w:lang w:val="de-DE"/>
        </w:rPr>
        <w:t>fahren. Bei Nichtbeachtung der Vorschriften gehen alle daraus entstandenen Mehrkosten zu Lasten des Bauherrn.</w:t>
      </w:r>
    </w:p>
    <w:p w:rsidR="0059626D" w:rsidRPr="004D1603" w:rsidRDefault="0059626D" w:rsidP="0059626D">
      <w:pPr>
        <w:pStyle w:val="Listenabsatz"/>
        <w:tabs>
          <w:tab w:val="left" w:pos="2552"/>
          <w:tab w:val="left" w:pos="4678"/>
          <w:tab w:val="left" w:pos="6663"/>
          <w:tab w:val="right" w:pos="9072"/>
        </w:tabs>
        <w:rPr>
          <w:rFonts w:ascii="Arial" w:hAnsi="Arial" w:cs="Arial"/>
          <w:sz w:val="17"/>
          <w:szCs w:val="17"/>
          <w:lang w:val="de-DE"/>
        </w:rPr>
      </w:pPr>
    </w:p>
    <w:sectPr w:rsidR="0059626D" w:rsidRPr="004D1603" w:rsidSect="0036120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700"/>
    <w:multiLevelType w:val="hybridMultilevel"/>
    <w:tmpl w:val="54D4CAF8"/>
    <w:lvl w:ilvl="0" w:tplc="052E0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5185"/>
    <w:multiLevelType w:val="hybridMultilevel"/>
    <w:tmpl w:val="A92EE1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N7mXLTVaK18dmCNgj8Tr8AUe4g=" w:salt="pWReHuBVpYPaprChOltj9g==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76"/>
    <w:rsid w:val="000025B6"/>
    <w:rsid w:val="00004A61"/>
    <w:rsid w:val="00012B31"/>
    <w:rsid w:val="00013AB6"/>
    <w:rsid w:val="0002071A"/>
    <w:rsid w:val="00032D06"/>
    <w:rsid w:val="000379DD"/>
    <w:rsid w:val="00054786"/>
    <w:rsid w:val="0006304A"/>
    <w:rsid w:val="00080213"/>
    <w:rsid w:val="00096A14"/>
    <w:rsid w:val="000D4C83"/>
    <w:rsid w:val="000E5A58"/>
    <w:rsid w:val="001024E2"/>
    <w:rsid w:val="00103E4C"/>
    <w:rsid w:val="00120153"/>
    <w:rsid w:val="00122A62"/>
    <w:rsid w:val="00146547"/>
    <w:rsid w:val="00155BFF"/>
    <w:rsid w:val="00174FE4"/>
    <w:rsid w:val="001B193E"/>
    <w:rsid w:val="001F4F85"/>
    <w:rsid w:val="00237BCD"/>
    <w:rsid w:val="002520EB"/>
    <w:rsid w:val="00274665"/>
    <w:rsid w:val="002A55FD"/>
    <w:rsid w:val="002B7AE4"/>
    <w:rsid w:val="002C6F09"/>
    <w:rsid w:val="002D0381"/>
    <w:rsid w:val="00331F00"/>
    <w:rsid w:val="0034775A"/>
    <w:rsid w:val="0036120B"/>
    <w:rsid w:val="003B7EC9"/>
    <w:rsid w:val="003C1078"/>
    <w:rsid w:val="00402A96"/>
    <w:rsid w:val="004138C4"/>
    <w:rsid w:val="0041423C"/>
    <w:rsid w:val="00427D10"/>
    <w:rsid w:val="00430C34"/>
    <w:rsid w:val="00434E82"/>
    <w:rsid w:val="00441527"/>
    <w:rsid w:val="00454220"/>
    <w:rsid w:val="004A3B58"/>
    <w:rsid w:val="004B6280"/>
    <w:rsid w:val="004C27D1"/>
    <w:rsid w:val="004D1603"/>
    <w:rsid w:val="004D2DAB"/>
    <w:rsid w:val="004E2ADC"/>
    <w:rsid w:val="005029B6"/>
    <w:rsid w:val="00566B7E"/>
    <w:rsid w:val="005849ED"/>
    <w:rsid w:val="005919DF"/>
    <w:rsid w:val="0059626D"/>
    <w:rsid w:val="005B281D"/>
    <w:rsid w:val="005D15D5"/>
    <w:rsid w:val="005E2F19"/>
    <w:rsid w:val="006033D9"/>
    <w:rsid w:val="00623E7D"/>
    <w:rsid w:val="00641EDE"/>
    <w:rsid w:val="006C1009"/>
    <w:rsid w:val="006D1576"/>
    <w:rsid w:val="006D74A4"/>
    <w:rsid w:val="006D7BE8"/>
    <w:rsid w:val="007347BA"/>
    <w:rsid w:val="00744994"/>
    <w:rsid w:val="00782B96"/>
    <w:rsid w:val="007868C9"/>
    <w:rsid w:val="0079412E"/>
    <w:rsid w:val="007A1D78"/>
    <w:rsid w:val="007D0EC4"/>
    <w:rsid w:val="007D74E0"/>
    <w:rsid w:val="007E037D"/>
    <w:rsid w:val="007F70CF"/>
    <w:rsid w:val="00840990"/>
    <w:rsid w:val="00890513"/>
    <w:rsid w:val="008E3545"/>
    <w:rsid w:val="008F7E5E"/>
    <w:rsid w:val="00901E94"/>
    <w:rsid w:val="009170A2"/>
    <w:rsid w:val="00964F9A"/>
    <w:rsid w:val="009B6219"/>
    <w:rsid w:val="009C6984"/>
    <w:rsid w:val="009E14AD"/>
    <w:rsid w:val="00A1471F"/>
    <w:rsid w:val="00A37BC3"/>
    <w:rsid w:val="00A61557"/>
    <w:rsid w:val="00A74048"/>
    <w:rsid w:val="00A90DF3"/>
    <w:rsid w:val="00A91791"/>
    <w:rsid w:val="00AB0488"/>
    <w:rsid w:val="00AB22EA"/>
    <w:rsid w:val="00AC52C0"/>
    <w:rsid w:val="00B07BB4"/>
    <w:rsid w:val="00B12C73"/>
    <w:rsid w:val="00B1375C"/>
    <w:rsid w:val="00B76D5E"/>
    <w:rsid w:val="00BA7597"/>
    <w:rsid w:val="00BD6AE6"/>
    <w:rsid w:val="00BE0058"/>
    <w:rsid w:val="00BF452C"/>
    <w:rsid w:val="00C220C8"/>
    <w:rsid w:val="00C759BF"/>
    <w:rsid w:val="00C93919"/>
    <w:rsid w:val="00CC6F46"/>
    <w:rsid w:val="00CF29A8"/>
    <w:rsid w:val="00D21C75"/>
    <w:rsid w:val="00D256E1"/>
    <w:rsid w:val="00D338A2"/>
    <w:rsid w:val="00D502B6"/>
    <w:rsid w:val="00D5092E"/>
    <w:rsid w:val="00D639B4"/>
    <w:rsid w:val="00D7154B"/>
    <w:rsid w:val="00D93ACE"/>
    <w:rsid w:val="00D95ABA"/>
    <w:rsid w:val="00DA69F6"/>
    <w:rsid w:val="00E54368"/>
    <w:rsid w:val="00E546BC"/>
    <w:rsid w:val="00E73E4C"/>
    <w:rsid w:val="00EB6024"/>
    <w:rsid w:val="00EE6654"/>
    <w:rsid w:val="00EE7CA3"/>
    <w:rsid w:val="00F154CB"/>
    <w:rsid w:val="00F23CE5"/>
    <w:rsid w:val="00F33B73"/>
    <w:rsid w:val="00F40DA3"/>
    <w:rsid w:val="00F42BBA"/>
    <w:rsid w:val="00F56BA5"/>
    <w:rsid w:val="00F82AC0"/>
    <w:rsid w:val="00F83F23"/>
    <w:rsid w:val="00F87918"/>
    <w:rsid w:val="00F90791"/>
    <w:rsid w:val="00F9136E"/>
    <w:rsid w:val="00F964A3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57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52C"/>
    <w:rPr>
      <w:color w:val="808080"/>
    </w:rPr>
  </w:style>
  <w:style w:type="paragraph" w:styleId="Listenabsatz">
    <w:name w:val="List Paragraph"/>
    <w:basedOn w:val="Standard"/>
    <w:uiPriority w:val="34"/>
    <w:qFormat/>
    <w:rsid w:val="00146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57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52C"/>
    <w:rPr>
      <w:color w:val="808080"/>
    </w:rPr>
  </w:style>
  <w:style w:type="paragraph" w:styleId="Listenabsatz">
    <w:name w:val="List Paragraph"/>
    <w:basedOn w:val="Standard"/>
    <w:uiPriority w:val="34"/>
    <w:qFormat/>
    <w:rsid w:val="00146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BDFA-F936-4E83-BC66-E8F0BFE8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kntlehr1</dc:creator>
  <cp:lastModifiedBy>Roger Müller</cp:lastModifiedBy>
  <cp:revision>160</cp:revision>
  <cp:lastPrinted>2017-02-13T14:25:00Z</cp:lastPrinted>
  <dcterms:created xsi:type="dcterms:W3CDTF">2017-02-09T08:12:00Z</dcterms:created>
  <dcterms:modified xsi:type="dcterms:W3CDTF">2017-02-27T10:46:00Z</dcterms:modified>
</cp:coreProperties>
</file>